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1"/>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Geo" w:cs="Geo" w:eastAsia="Geo" w:hAnsi="Geo"/>
          <w:i w:val="1"/>
          <w:color w:val="4472c4"/>
          <w:sz w:val="44"/>
          <w:szCs w:val="44"/>
        </w:rPr>
      </w:pPr>
      <w:r w:rsidDel="00000000" w:rsidR="00000000" w:rsidRPr="00000000">
        <w:rPr>
          <w:rFonts w:ascii="Geo" w:cs="Geo" w:eastAsia="Geo" w:hAnsi="Geo"/>
          <w:i w:val="1"/>
          <w:color w:val="4472c4"/>
          <w:sz w:val="44"/>
          <w:szCs w:val="44"/>
          <w:rtl w:val="0"/>
        </w:rPr>
        <w:t xml:space="preserve">Las prácticas docentes en escuelas de educación secundaria en el marco de los desarrollos curriculares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Geo" w:cs="Geo" w:eastAsia="Geo" w:hAnsi="Geo"/>
          <w:sz w:val="28"/>
          <w:szCs w:val="28"/>
        </w:rPr>
      </w:pPr>
      <w:r w:rsidDel="00000000" w:rsidR="00000000" w:rsidRPr="00000000">
        <w:rPr>
          <w:rFonts w:ascii="Geo" w:cs="Geo" w:eastAsia="Geo" w:hAnsi="Geo"/>
          <w:sz w:val="28"/>
          <w:szCs w:val="28"/>
          <w:rtl w:val="0"/>
        </w:rPr>
        <w:t xml:space="preserve">ESTEBERENE, Lía/Universidad Nacional de Río Negro, Argentina -liaesteberena@gmail.com</w:t>
      </w:r>
    </w:p>
    <w:p w:rsidR="00000000" w:rsidDel="00000000" w:rsidP="00000000" w:rsidRDefault="00000000" w:rsidRPr="00000000" w14:paraId="00000003">
      <w:pPr>
        <w:spacing w:after="240" w:before="240" w:lineRule="auto"/>
        <w:rPr>
          <w:rFonts w:ascii="Geo" w:cs="Geo" w:eastAsia="Geo" w:hAnsi="Geo"/>
          <w:sz w:val="28"/>
          <w:szCs w:val="28"/>
        </w:rPr>
      </w:pPr>
      <w:r w:rsidDel="00000000" w:rsidR="00000000" w:rsidRPr="00000000">
        <w:rPr>
          <w:rFonts w:ascii="Geo" w:cs="Geo" w:eastAsia="Geo" w:hAnsi="Geo"/>
          <w:sz w:val="28"/>
          <w:szCs w:val="28"/>
          <w:rtl w:val="0"/>
        </w:rPr>
        <w:t xml:space="preserve">FOURES, Cecilia Inés/Universidad Nacional de Río Negro, Argentina – cfoures@unrn.edu.ar</w:t>
      </w:r>
    </w:p>
    <w:p w:rsidR="00000000" w:rsidDel="00000000" w:rsidP="00000000" w:rsidRDefault="00000000" w:rsidRPr="00000000" w14:paraId="00000004">
      <w:pPr>
        <w:spacing w:after="240" w:before="240" w:lineRule="auto"/>
        <w:rPr>
          <w:rFonts w:ascii="Geo" w:cs="Geo" w:eastAsia="Geo" w:hAnsi="Geo"/>
          <w:sz w:val="28"/>
          <w:szCs w:val="28"/>
        </w:rPr>
      </w:pPr>
      <w:r w:rsidDel="00000000" w:rsidR="00000000" w:rsidRPr="00000000">
        <w:rPr>
          <w:rFonts w:ascii="Geo" w:cs="Geo" w:eastAsia="Geo" w:hAnsi="Geo"/>
          <w:sz w:val="28"/>
          <w:szCs w:val="28"/>
          <w:rtl w:val="0"/>
        </w:rPr>
        <w:t xml:space="preserve">TAPIA, Stella Maris/Universidad Nacional de Río Negro, Argentina -  stapia@unrn.edu.ar</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Eje:</w:t>
      </w:r>
      <w:r w:rsidDel="00000000" w:rsidR="00000000" w:rsidRPr="00000000">
        <w:rPr>
          <w:b w:val="1"/>
          <w:i w:val="1"/>
          <w:sz w:val="20"/>
          <w:szCs w:val="20"/>
          <w:rtl w:val="0"/>
        </w:rPr>
        <w:t xml:space="preserve"> Estudios Didácticos sobre Educación</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Tipo de trabajo: ponencia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eo" w:cs="Geo" w:eastAsia="Geo" w:hAnsi="Geo"/>
          <w:b w:val="0"/>
          <w:i w:val="0"/>
          <w:smallCaps w:val="0"/>
          <w:strike w:val="0"/>
          <w:color w:val="000000"/>
          <w:sz w:val="24"/>
          <w:szCs w:val="24"/>
          <w:u w:val="none"/>
          <w:shd w:fill="auto" w:val="clear"/>
          <w:vertAlign w:val="baseline"/>
        </w:rPr>
      </w:pPr>
      <w:r w:rsidDel="00000000" w:rsidR="00000000" w:rsidRPr="00000000">
        <w:rPr>
          <w:rFonts w:ascii="Geo" w:cs="Geo" w:eastAsia="Geo" w:hAnsi="Geo"/>
          <w:b w:val="0"/>
          <w:i w:val="0"/>
          <w:smallCaps w:val="0"/>
          <w:strike w:val="0"/>
          <w:color w:val="000000"/>
          <w:sz w:val="24"/>
          <w:szCs w:val="24"/>
          <w:u w:val="none"/>
          <w:shd w:fill="auto" w:val="clear"/>
          <w:vertAlign w:val="baseline"/>
          <w:rtl w:val="0"/>
        </w:rPr>
        <w:t xml:space="preserve">Palabras claves: </w:t>
      </w:r>
      <w:r w:rsidDel="00000000" w:rsidR="00000000" w:rsidRPr="00000000">
        <w:rPr>
          <w:rFonts w:ascii="Geo" w:cs="Geo" w:eastAsia="Geo" w:hAnsi="Geo"/>
          <w:rtl w:val="0"/>
        </w:rPr>
        <w:t xml:space="preserve">diseño curricular</w:t>
      </w:r>
      <w:r w:rsidDel="00000000" w:rsidR="00000000" w:rsidRPr="00000000">
        <w:rPr>
          <w:rFonts w:ascii="Geo" w:cs="Geo" w:eastAsia="Geo" w:hAnsi="Geo"/>
          <w:b w:val="0"/>
          <w:i w:val="0"/>
          <w:smallCaps w:val="0"/>
          <w:strike w:val="0"/>
          <w:color w:val="000000"/>
          <w:sz w:val="24"/>
          <w:szCs w:val="24"/>
          <w:u w:val="none"/>
          <w:shd w:fill="auto" w:val="clear"/>
          <w:vertAlign w:val="baseline"/>
          <w:rtl w:val="0"/>
        </w:rPr>
        <w:t xml:space="preserve">- </w:t>
      </w:r>
      <w:r w:rsidDel="00000000" w:rsidR="00000000" w:rsidRPr="00000000">
        <w:rPr>
          <w:rFonts w:ascii="Geo" w:cs="Geo" w:eastAsia="Geo" w:hAnsi="Geo"/>
          <w:rtl w:val="0"/>
        </w:rPr>
        <w:t xml:space="preserve">nivel mesoeducativo</w:t>
      </w:r>
      <w:r w:rsidDel="00000000" w:rsidR="00000000" w:rsidRPr="00000000">
        <w:rPr>
          <w:rFonts w:ascii="Geo" w:cs="Geo" w:eastAsia="Geo" w:hAnsi="Geo"/>
          <w:b w:val="0"/>
          <w:i w:val="0"/>
          <w:smallCaps w:val="0"/>
          <w:strike w:val="0"/>
          <w:color w:val="000000"/>
          <w:sz w:val="24"/>
          <w:szCs w:val="24"/>
          <w:u w:val="none"/>
          <w:shd w:fill="auto" w:val="clear"/>
          <w:vertAlign w:val="baseline"/>
          <w:rtl w:val="0"/>
        </w:rPr>
        <w:t xml:space="preserve"> - </w:t>
      </w:r>
      <w:r w:rsidDel="00000000" w:rsidR="00000000" w:rsidRPr="00000000">
        <w:rPr>
          <w:rFonts w:ascii="Geo" w:cs="Geo" w:eastAsia="Geo" w:hAnsi="Geo"/>
          <w:rtl w:val="0"/>
        </w:rPr>
        <w:t xml:space="preserve">práctica </w:t>
      </w:r>
      <w:r w:rsidDel="00000000" w:rsidR="00000000" w:rsidRPr="00000000">
        <w:rPr>
          <w:rFonts w:ascii="Geo" w:cs="Geo" w:eastAsia="Geo" w:hAnsi="Geo"/>
          <w:b w:val="0"/>
          <w:i w:val="0"/>
          <w:smallCaps w:val="0"/>
          <w:strike w:val="0"/>
          <w:color w:val="000000"/>
          <w:sz w:val="24"/>
          <w:szCs w:val="24"/>
          <w:u w:val="none"/>
          <w:shd w:fill="auto" w:val="clear"/>
          <w:vertAlign w:val="baseline"/>
          <w:rtl w:val="0"/>
        </w:rPr>
        <w:t xml:space="preserve"> docente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480" w:line="276" w:lineRule="auto"/>
        <w:ind w:left="360" w:right="0" w:hanging="360"/>
        <w:jc w:val="left"/>
        <w:rPr/>
      </w:pPr>
      <w:r w:rsidDel="00000000" w:rsidR="00000000" w:rsidRPr="00000000">
        <w:rPr>
          <w:rFonts w:ascii="Geo" w:cs="Geo" w:eastAsia="Geo" w:hAnsi="Geo"/>
          <w:b w:val="1"/>
          <w:i w:val="0"/>
          <w:smallCaps w:val="0"/>
          <w:strike w:val="0"/>
          <w:color w:val="4472c4"/>
          <w:sz w:val="28"/>
          <w:szCs w:val="28"/>
          <w:u w:val="none"/>
          <w:shd w:fill="auto" w:val="clear"/>
          <w:vertAlign w:val="baseline"/>
          <w:rtl w:val="0"/>
        </w:rPr>
        <w:t xml:space="preserve">Resumen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El propósito de la presente ponencia es compartir un proceso de trabajo que se desprende (y se enmarca)  en el proyecto de investigación denominado “ La práctica docente en escuelas de nivel medio como territorio de tensiones: contextos complejos que inciden en los aconteceres del aula en el marco de los desarrollos curriculares”. Dicha investigación cuenta entre sus objetivos el de analizar la compleja relación entre las políticas curriculares definidas por las autoridades gubernamentales para la educación secundaria -en nuestro caso el diseño de la Escuela Secundaria de Río Negro- y las apropiaciones/resignificaciones por parte del cuerpo docente ante dichas prescripciones al interior de la trama institucional.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La investigación adscribe a un enfoque cualitativo, con énfasis en una perspectiva socio-antropológica, focalizando en tres escuelas públicas de educación secundaria en la ciudad de San Carlos de Bariloche como unidades de análisis. Los recursos metodológicos empleados incluyen el análisis de documentos oficiales y gubernamentales, así como entrevistas en profundidad con diversos actores institucionales.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El análisis de los datos reveló en la propuesta curricular </w:t>
      </w:r>
      <w:r w:rsidDel="00000000" w:rsidR="00000000" w:rsidRPr="00000000">
        <w:rPr>
          <w:i w:val="1"/>
          <w:sz w:val="22"/>
          <w:szCs w:val="22"/>
          <w:rtl w:val="0"/>
        </w:rPr>
        <w:t xml:space="preserve">puntos neurálgicos</w:t>
      </w:r>
      <w:r w:rsidDel="00000000" w:rsidR="00000000" w:rsidRPr="00000000">
        <w:rPr>
          <w:sz w:val="22"/>
          <w:szCs w:val="22"/>
          <w:rtl w:val="0"/>
        </w:rPr>
        <w:t xml:space="preserve"> que intentan alterar las prácticas tradicionales dentro del sistema escolar. Tanto docentes como directivos valoran positivamente el diseño curricular pero, no obstante, se observa que estos puntos pierden fuerza al integrarse en la estructura institucional y con sus problemáticas cotidianas.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Fonts w:ascii="Geo" w:cs="Geo" w:eastAsia="Geo" w:hAnsi="Geo"/>
          <w:b w:val="1"/>
          <w:i w:val="0"/>
          <w:smallCaps w:val="0"/>
          <w:strike w:val="0"/>
          <w:color w:val="4472c4"/>
          <w:sz w:val="28"/>
          <w:szCs w:val="28"/>
          <w:u w:val="none"/>
          <w:shd w:fill="auto" w:val="clear"/>
          <w:vertAlign w:val="baseline"/>
          <w:rtl w:val="0"/>
        </w:rPr>
        <w:t xml:space="preserve">Presentación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diseño curricular denominado Escuela Secundaria Rionegrina (ESRN) surgió como resultado de un proceso de transformación educativa iniciado en la provincia de Río Negro en 2015. La Resolución del Consejo Provincial de Educación 945/17 estableció la ESRN y aprobó su Diseño Curricular (DCESRN), que se concibió enmarcado en la Ley de Educación Nacional N° 26.206/06 y, como tal, buscó generar una propuesta que movilizara un conjunto de acciones orientadas a garantizar una mayor inclusión educativa en un nivel (el de educación secundaria) que contaba en las primeras décadas del siglo XXI con cifras que indicaban potentes procesos de deserción y desgranamiento.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objetivo del presente trabajo, desarrollado en el marco del proyecto de investigación “ La práctica docente en escuelas de nivel medio como territorio de tensiones: contextos complejos que inciden en los aconteceres del aula en el marco de los desarrollos curriculares” (UNRN), es analizar concepciones centrales que definen el diseño ESRN en un intento de modificar una gramática escolar “tradicional” (así definida por el propio diseño) y cómo dicha propuesta ingresa al interior de la vida cotidiana de las instituciones, siendo significada por el personal docente y sufriendo resquebrajamientos al tramarse con problemáticas cotidianas de las escuelas (incluyendo las contextuales sociales y económicas de las población que la compone).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objetivo general que direcciona nuestro proceso investigativo es indagar las tensiones (continuidades y rupturas) que se producen en la singularidad de las prácticas docentes cotidianas, entre las problemáticas complejas que enfrentan las instituciones escolares y las propuestas novedosas que se referencian en la Escuela Secundaria de Río Negro (ESRN), desde una mirada interdisciplinaria que articule la didáctica general y las específicas. En este sentido nos preguntamos: ¿Cómo impactan en los niveles meso y microeducativo los procesos de reforma curricular? ¿Cómo se resignifica la normativa en escuelas públicas de nuestra localidad de Bariloche?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Consideramos que la relevancia del tema/problema es central en el actual escenario educativo donde tambalean los marcos normativos y curriculares formulados durante las décadas precedentes, los cuales persiguen una creciente inclusión como objetivo ineludible y necesario. En la Provincia de Río Negro, en el año 2017 se inició un profundo cambio en las políticas de dicho nivel, desde la propuesta de la Escuela Secundaria Rionegrina (ESRN) con foco en la interdisciplina y las trayectorias educativas y sostenemos fundamental indagar sobre sus desarrollos singulares al interior de las instituciones educativas. Es por ello que iniciamos este proyecto, desde la necesaria indagación al interior de un territorio: escuelas de educación secundaria de Bariloche, cuyo conocimiento puede constituirse en un insumo para repensar/revisar las prácticas docentes de las escuelas de nuestra localidad. Entendemos que los avances que podemos realizar en esta dirección  contribuyen a la ampliación de las posibilidades de significar un saber social, racional y fundamentado para el enriquecimiento concreto de las prácticas de enseñanza cotidiana.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 w:cs="Geo" w:eastAsia="Geo" w:hAnsi="Geo"/>
          <w:b w:val="1"/>
          <w:i w:val="0"/>
          <w:smallCaps w:val="0"/>
          <w:strike w:val="0"/>
          <w:color w:val="4472c4"/>
          <w:sz w:val="28"/>
          <w:szCs w:val="28"/>
          <w:u w:val="none"/>
          <w:shd w:fill="auto" w:val="clear"/>
          <w:vertAlign w:val="baseline"/>
        </w:rPr>
      </w:pPr>
      <w:r w:rsidDel="00000000" w:rsidR="00000000" w:rsidRPr="00000000">
        <w:rPr>
          <w:rFonts w:ascii="Geo" w:cs="Geo" w:eastAsia="Geo" w:hAnsi="Geo"/>
          <w:b w:val="1"/>
          <w:i w:val="0"/>
          <w:smallCaps w:val="0"/>
          <w:strike w:val="0"/>
          <w:color w:val="4472c4"/>
          <w:sz w:val="28"/>
          <w:szCs w:val="28"/>
          <w:u w:val="none"/>
          <w:shd w:fill="auto" w:val="clear"/>
          <w:vertAlign w:val="baseline"/>
          <w:rtl w:val="0"/>
        </w:rPr>
        <w:t xml:space="preserve">Metodología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Consideramos que las construcciones teórica, epistemológica y metodológica van de la mano en busca de la complejidad de lo real. Es la realidad concreta de las instituciones y las aulas la referencia y punto de partida constante del ámbito que nos convoca, intentando contextualizar las prácticas docentes en dimensiones históricas, sociales y políticas que las bordean, inciden y atraviesan.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En cuanto a la perspectiva metodológica, nos encontramos conjugando un enfoque cualitativo, con énfasis en la perspectiva socio-antropológica y los recursos etnográficos (Rockwell, 2009) lo cual permite conocer, entender e interpretar en la cotidianeidad, los sentidos que encierran las voces y las acciones de los actores, en las instituciones educativas escolares. De esta manera se busca ampliar  la comprensión y las posibilidades de explicación desde el enrarecimiento de lo conocido, que posibilita </w:t>
      </w:r>
      <w:r w:rsidDel="00000000" w:rsidR="00000000" w:rsidRPr="00000000">
        <w:rPr>
          <w:i w:val="1"/>
          <w:sz w:val="22"/>
          <w:szCs w:val="22"/>
          <w:rtl w:val="0"/>
        </w:rPr>
        <w:t xml:space="preserve">“</w:t>
      </w:r>
      <w:r w:rsidDel="00000000" w:rsidR="00000000" w:rsidRPr="00000000">
        <w:rPr>
          <w:sz w:val="22"/>
          <w:szCs w:val="22"/>
          <w:rtl w:val="0"/>
        </w:rPr>
        <w:t xml:space="preserve">ingresar a la perspectiva del otro, para confrontarnos con lo parecido y acercarnos a lo diferente</w:t>
      </w:r>
      <w:r w:rsidDel="00000000" w:rsidR="00000000" w:rsidRPr="00000000">
        <w:rPr>
          <w:i w:val="1"/>
          <w:sz w:val="22"/>
          <w:szCs w:val="22"/>
          <w:rtl w:val="0"/>
        </w:rPr>
        <w:t xml:space="preserve">”</w:t>
      </w:r>
      <w:r w:rsidDel="00000000" w:rsidR="00000000" w:rsidRPr="00000000">
        <w:rPr>
          <w:sz w:val="22"/>
          <w:szCs w:val="22"/>
          <w:rtl w:val="0"/>
        </w:rPr>
        <w:t xml:space="preserve"> (Milstein, 2015:14).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Las entrevistas en profundidad a directivos de las escuelas, así como a docentes que llevan a cabo sus prácticas de enseñanza; las indagaciones documentales y las observaciones de sala de clase, son los instrumentos utilizados. Los recursos metodológicos cualitativos que se encuentran presentes en nuestra indagación son las entrevistas, abiertas y semiestructuradas, las observaciones de clases con registro escrito; también el análisis del corpus documental de entes gubernamentales y oficiales (leyes, decretos, normas) de carácter nacional y provincial sobre políticas educativas son objeto de indagación.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Los recortes etnográficos que realizamos sobre la vida cotidiana al interior de las instituciones educativas, las interacciones docentes, los salones de clases, son contrapuestos con definiciones teóricas que orientan nuestro análisis en un proceso de reflexividad continua (Rockwell, 2009; Guber, 2001).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En la primera fase de la investigación, nos centramos en el análisis del nuevo diseño curricular de la Escuela Secundaria de Río Negro (ESRN), identificando las categorías conceptuales centrales que aborda. En la segunda fase, llevamos a cabo un trabajo de campo mediante entrevistas en profundidad con directivos y docentes de las instituciones incluidas en el estudio. La recolección de datos se realizó en tres escuelas públicas de educación secundaria, denominadas ESRN, situadas en San Carlos de Bariloche. Seleccionamos instituciones ubicadas en barrios periféricos debido a que trabajan con un grupo social que, según diversos estudios, se caracteriza por su vulnerabilidad[1].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sz w:val="22"/>
          <w:szCs w:val="22"/>
          <w:rtl w:val="0"/>
        </w:rPr>
        <w:t xml:space="preserve">En el presente escrito compartimos lo relevado hasta el momento.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1C">
      <w:pPr>
        <w:spacing w:line="360" w:lineRule="auto"/>
        <w:jc w:val="both"/>
        <w:rPr>
          <w:sz w:val="22"/>
          <w:szCs w:val="22"/>
        </w:rPr>
      </w:pPr>
      <w:r w:rsidDel="00000000" w:rsidR="00000000" w:rsidRPr="00000000">
        <w:rPr>
          <w:rtl w:val="0"/>
        </w:rPr>
      </w:r>
    </w:p>
    <w:p w:rsidR="00000000" w:rsidDel="00000000" w:rsidP="00000000" w:rsidRDefault="00000000" w:rsidRPr="00000000" w14:paraId="0000001D">
      <w:pPr>
        <w:spacing w:line="360" w:lineRule="auto"/>
        <w:jc w:val="both"/>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360" w:lineRule="auto"/>
        <w:jc w:val="both"/>
        <w:rPr>
          <w:sz w:val="22"/>
          <w:szCs w:val="22"/>
        </w:rPr>
      </w:pPr>
      <w:r w:rsidDel="00000000" w:rsidR="00000000" w:rsidRPr="00000000">
        <w:rPr>
          <w:sz w:val="20"/>
          <w:szCs w:val="20"/>
          <w:rtl w:val="0"/>
        </w:rPr>
        <w:t xml:space="preserve">[1]</w:t>
      </w:r>
      <w:r w:rsidDel="00000000" w:rsidR="00000000" w:rsidRPr="00000000">
        <w:rPr>
          <w:sz w:val="22"/>
          <w:szCs w:val="22"/>
          <w:rtl w:val="0"/>
        </w:rPr>
        <w:t xml:space="preserve"> Focalizamos la indagación en tres escuelas de barrios caracterizados como suburbanos de sectores bajos con restricciones en infraestructura de la ciudad de San Carlos de Bariloche; estos barrios presentan en su población tasas variables de empleo (fuerte presencia de empleos temporarios) así como carencias habitacionales y de servicios públicos, incluyendo escasa conectividad (Niembro, Guevara y Cavanagh, 2019).</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76" w:lineRule="auto"/>
        <w:ind w:left="0" w:right="0" w:firstLine="0"/>
        <w:jc w:val="left"/>
        <w:rPr>
          <w:rFonts w:ascii="Geo" w:cs="Geo" w:eastAsia="Geo" w:hAnsi="Geo"/>
          <w:b w:val="1"/>
          <w:color w:val="4472c4"/>
          <w:sz w:val="28"/>
          <w:szCs w:val="28"/>
        </w:rPr>
      </w:pPr>
      <w:r w:rsidDel="00000000" w:rsidR="00000000" w:rsidRPr="00000000">
        <w:rPr>
          <w:rFonts w:ascii="Geo" w:cs="Geo" w:eastAsia="Geo" w:hAnsi="Geo"/>
          <w:b w:val="1"/>
          <w:color w:val="4472c4"/>
          <w:sz w:val="28"/>
          <w:szCs w:val="28"/>
          <w:rtl w:val="0"/>
        </w:rPr>
        <w:t xml:space="preserve">Puntos neurálgicos de la propuesta curricular de la Escuela Secundaria de Río Negro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left"/>
        <w:rPr>
          <w:sz w:val="22"/>
          <w:szCs w:val="22"/>
        </w:rPr>
      </w:pPr>
      <w:r w:rsidDel="00000000" w:rsidR="00000000" w:rsidRPr="00000000">
        <w:rPr>
          <w:sz w:val="22"/>
          <w:szCs w:val="22"/>
          <w:rtl w:val="0"/>
        </w:rPr>
        <w:t xml:space="preserve">La acepción del currículo como normativa, plan de estudios o currículo oficial, la más difundida en su uso, es la que utilizamos en el presente escrito. Si bien difieren en sus marcos teóricos y enfoques, autorxs (Terigi, 1999; Poggi,2008) coinciden en la necesidad de indagar acerca de los modos de vinculación entre las normas que instauran las políticas públicas educativas y la vida cotidiana de las instituciones educativas en las cuales dichas prescripciones buscan incidir. Los análisis coinciden en evitar la concepción especular de que las prácticas reproducen aquello que está normado y en proporcionar principios explicativos de las continuidades, negociaciones y rupturas entre lo normativo y lo que acontece en la vida cotidiana de las escuelas. Por otra parte, metodológicamente, en lo que atañe al análisis documental, el análisis del contenido de las prescripciones curriculares de diversos niveles jurisdiccionales (nacionales o provinciales) consiste, para estxs autorxs, en vincular temáticamente, contrastar y complementar las normativas enfocando los aconteceres institucionales. Es en este sentido que nuestro trabajo de indagación se focalizó en una primera instancia en abordar un análisis documental tanto del diseño curricular ESRN como del Régimen Académico que acompaña al primero en definiciones y organizaciones específicas en su arribo a las escuelas.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left"/>
        <w:rPr>
          <w:sz w:val="22"/>
          <w:szCs w:val="22"/>
        </w:rPr>
      </w:pPr>
      <w:r w:rsidDel="00000000" w:rsidR="00000000" w:rsidRPr="00000000">
        <w:rPr>
          <w:sz w:val="22"/>
          <w:szCs w:val="22"/>
          <w:rtl w:val="0"/>
        </w:rPr>
        <w:t xml:space="preserve">En este contexto, consideramos necesario recupera hitos que enmarcaron la llegada del DCESRN. Así, en 2015 se creó en la provincia de Río Negro la Comisión Jurisdiccional Curricular para desarrollar el Diseño Curricular de la “Nueva Escuela” (denominación adoptada en el ámbito de la política educativa). Este proceso siguió a la aprobación de la Ley Orgánica de Educación N° 4819 en 2012. Uno de los objetivos del nuevo diseño curricular es “Interpelar a la escuela como práctica para desnaturalizar las concepciones que están arraigadas en los discursos, el dispositivo escolar, en las formas de organización de tiempos y espacios, en el modo en el que se mira a los jóvenes.” (Diseño curricular Escuela Secundaria Rio Negro, 2017, p13). Así, dentro de las características cuestionables del nivel medio “tradicional”, el nuevo diseño menciona:</w:t>
      </w:r>
    </w:p>
    <w:p w:rsidR="00000000" w:rsidDel="00000000" w:rsidP="00000000" w:rsidRDefault="00000000" w:rsidRPr="00000000" w14:paraId="00000022">
      <w:pPr>
        <w:widowControl w:val="1"/>
        <w:spacing w:after="240" w:before="240" w:line="360" w:lineRule="auto"/>
        <w:ind w:left="720" w:firstLine="0"/>
        <w:jc w:val="both"/>
        <w:rPr>
          <w:sz w:val="22"/>
          <w:szCs w:val="22"/>
        </w:rPr>
      </w:pPr>
      <w:r w:rsidDel="00000000" w:rsidR="00000000" w:rsidRPr="00000000">
        <w:rPr>
          <w:sz w:val="22"/>
          <w:szCs w:val="22"/>
          <w:rtl w:val="0"/>
        </w:rPr>
        <w:t xml:space="preserve">…estructura graduada, periodizaciones ‘clásicas’, mismos agrupamientos, currículo organizado con intentos dispares por superar las disciplinas inconexas que dejan por fuera ‘la vida’, profesores designados según su ‘especificidad disciplinar’ y bajo procedimiento administrativo que atenta con las condiciones laborales (grilla), con una organización horaria que muchas veces no permite la interacción entre campos de conocimiento, formatos tradicionales de enseñanza, evaluación normativa acerca de los resultados que a su vez son promediables, espacios de trabajo que no siempre logran producción de saberes institucionales y pedagógico-didácticos.” (Diseño curricular Escuela Secundaria Río Negro, 2017, p14)</w:t>
      </w:r>
    </w:p>
    <w:p w:rsidR="00000000" w:rsidDel="00000000" w:rsidP="00000000" w:rsidRDefault="00000000" w:rsidRPr="00000000" w14:paraId="00000023">
      <w:pPr>
        <w:widowControl w:val="1"/>
        <w:spacing w:after="240" w:before="240" w:line="360" w:lineRule="auto"/>
        <w:jc w:val="both"/>
        <w:rPr>
          <w:sz w:val="22"/>
          <w:szCs w:val="22"/>
        </w:rPr>
      </w:pPr>
      <w:r w:rsidDel="00000000" w:rsidR="00000000" w:rsidRPr="00000000">
        <w:rPr>
          <w:sz w:val="22"/>
          <w:szCs w:val="22"/>
          <w:rtl w:val="0"/>
        </w:rPr>
        <w:t xml:space="preserve">La “nueva” escuela se estructura en dos ciclos: un Ciclo Básico (CB) de dos años común a todas las orientaciones, y un Ciclo Orientado (CO) de tres años de carácter diversificado según distintas áreas del conocimiento. En el CB se incluyen nuevas asignaturas tales como Teatro, Ciencias sociales y Artes visuales. También se incorporaron talleres interdisciplinarios, multidisciplinarios y de articulación disciplinar, y se mantienen asignaturas del diseño anterior, tales como Historia, Biología, Geografía.</w:t>
      </w:r>
    </w:p>
    <w:p w:rsidR="00000000" w:rsidDel="00000000" w:rsidP="00000000" w:rsidRDefault="00000000" w:rsidRPr="00000000" w14:paraId="00000024">
      <w:pPr>
        <w:widowControl w:val="1"/>
        <w:spacing w:after="240" w:before="240" w:line="360" w:lineRule="auto"/>
        <w:jc w:val="both"/>
        <w:rPr>
          <w:sz w:val="22"/>
          <w:szCs w:val="22"/>
        </w:rPr>
      </w:pPr>
      <w:r w:rsidDel="00000000" w:rsidR="00000000" w:rsidRPr="00000000">
        <w:rPr>
          <w:sz w:val="22"/>
          <w:szCs w:val="22"/>
          <w:rtl w:val="0"/>
        </w:rPr>
        <w:t xml:space="preserve">En el caso de Bariloche, se implementó este nuevo diseño curricular en todas las escuelas públicas. La mayoría de ellas también modificó su orientación. Así se sostuvieron antiguas orientaciones como Turismo y Arte Musical y se incluyeron nuevas como Artes Audiovisuales, Ciencias Sociales y Humanas, Educación Física y Lengua, Físico Matemática.</w:t>
      </w:r>
    </w:p>
    <w:p w:rsidR="00000000" w:rsidDel="00000000" w:rsidP="00000000" w:rsidRDefault="00000000" w:rsidRPr="00000000" w14:paraId="00000025">
      <w:pPr>
        <w:spacing w:after="240" w:before="240" w:line="360" w:lineRule="auto"/>
        <w:jc w:val="both"/>
        <w:rPr>
          <w:sz w:val="22"/>
          <w:szCs w:val="22"/>
        </w:rPr>
      </w:pPr>
      <w:r w:rsidDel="00000000" w:rsidR="00000000" w:rsidRPr="00000000">
        <w:rPr>
          <w:sz w:val="22"/>
          <w:szCs w:val="22"/>
          <w:rtl w:val="0"/>
        </w:rPr>
        <w:t xml:space="preserve">En nuestro análisis de las modificaciones introducidas por el currículo de la ESRN, identificamos lo que, desde una perspectiva analítica, denominamos </w:t>
      </w:r>
      <w:r w:rsidDel="00000000" w:rsidR="00000000" w:rsidRPr="00000000">
        <w:rPr>
          <w:i w:val="1"/>
          <w:sz w:val="22"/>
          <w:szCs w:val="22"/>
          <w:rtl w:val="0"/>
        </w:rPr>
        <w:t xml:space="preserve">puntos neurálgicos</w:t>
      </w:r>
      <w:r w:rsidDel="00000000" w:rsidR="00000000" w:rsidRPr="00000000">
        <w:rPr>
          <w:sz w:val="22"/>
          <w:szCs w:val="22"/>
          <w:rtl w:val="0"/>
        </w:rPr>
        <w:t xml:space="preserve">. Estos puntos son áreas clave en las que la política curricular enfoca su propuesta: los espacios curriculares inter y multidisciplinarios, el enfoque en las trayectorias escolares reales de los estudiantes, la cuatrimestralización de los espacios formativos y las nuevas modalidades de evaluación, acreditación y promoción. </w:t>
      </w:r>
    </w:p>
    <w:p w:rsidR="00000000" w:rsidDel="00000000" w:rsidP="00000000" w:rsidRDefault="00000000" w:rsidRPr="00000000" w14:paraId="00000026">
      <w:pPr>
        <w:spacing w:after="240" w:before="240" w:line="360" w:lineRule="auto"/>
        <w:jc w:val="both"/>
        <w:rPr>
          <w:sz w:val="22"/>
          <w:szCs w:val="22"/>
        </w:rPr>
      </w:pPr>
      <w:r w:rsidDel="00000000" w:rsidR="00000000" w:rsidRPr="00000000">
        <w:rPr>
          <w:sz w:val="22"/>
          <w:szCs w:val="22"/>
          <w:rtl w:val="0"/>
        </w:rPr>
        <w:t xml:space="preserve">Nos referimos a </w:t>
      </w:r>
      <w:r w:rsidDel="00000000" w:rsidR="00000000" w:rsidRPr="00000000">
        <w:rPr>
          <w:i w:val="1"/>
          <w:sz w:val="22"/>
          <w:szCs w:val="22"/>
          <w:rtl w:val="0"/>
        </w:rPr>
        <w:t xml:space="preserve">puntos neurálgicos</w:t>
      </w:r>
      <w:r w:rsidDel="00000000" w:rsidR="00000000" w:rsidRPr="00000000">
        <w:rPr>
          <w:sz w:val="22"/>
          <w:szCs w:val="22"/>
          <w:rtl w:val="0"/>
        </w:rPr>
        <w:t xml:space="preserve"> para subrayar la importancia que estos aspectos tienen en el ámbito de la política educativa al considerar que su implementación y abordaje dentro de las instituciones podrían impactar profundamente en la gramática escolar, modificando un formato que se valora como "tradicional", como ya pudimos leer en la transcripción previa. .</w:t>
      </w:r>
    </w:p>
    <w:p w:rsidR="00000000" w:rsidDel="00000000" w:rsidP="00000000" w:rsidRDefault="00000000" w:rsidRPr="00000000" w14:paraId="00000027">
      <w:pPr>
        <w:spacing w:after="240" w:before="240" w:line="360" w:lineRule="auto"/>
        <w:jc w:val="both"/>
        <w:rPr>
          <w:sz w:val="22"/>
          <w:szCs w:val="22"/>
        </w:rPr>
      </w:pPr>
      <w:r w:rsidDel="00000000" w:rsidR="00000000" w:rsidRPr="00000000">
        <w:rPr>
          <w:sz w:val="22"/>
          <w:szCs w:val="22"/>
          <w:rtl w:val="0"/>
        </w:rPr>
        <w:t xml:space="preserve">¿Cuáles serían estos puntos centrales que promoverían cambios considerables al interior de las prácticas docentes y de las escuelas? Por un lado, el manejo/gestión del tiempo al interior de la organización institucional y de las clases: la división del ciclo lectivo en 2 cuatrimestres y la duración del trabajo en el aula se mide en horas reloj. Como otro aspecto central el trabajo colegiado en formato de Talleres en los que, a partir de problemáticas complejas de la realidad social y natural, se pueda generar el interés del alumnado por nuevos aprendizajes (no atomizados) y conocimientos. Así también, contar con espacios multi e intedisciplinarios que acotan el tiempo empleado de un docente con una asignatura y potencia un trabajo con pares docentes en propuestas colectivas. Por otro lado (pero en relación con la modificación estructural del trabajo en las escuelas) la propuesta de modalidades de acompañamientos y sostén del alumnado por parte de docentes desde una concepción de trabajo con las trayectorias escolares reales (no ideales). Por último (y también ligado a los puntos anteriores) modalidades de evaluación, acreditación y promoción que se despeguen de evaluar sólo el producto/resultado y pueda atender a una evaluación formativa. </w:t>
      </w:r>
    </w:p>
    <w:p w:rsidR="00000000" w:rsidDel="00000000" w:rsidP="00000000" w:rsidRDefault="00000000" w:rsidRPr="00000000" w14:paraId="00000028">
      <w:pPr>
        <w:spacing w:after="240" w:before="480" w:line="360" w:lineRule="auto"/>
        <w:jc w:val="both"/>
        <w:rPr>
          <w:rFonts w:ascii="Geo" w:cs="Geo" w:eastAsia="Geo" w:hAnsi="Geo"/>
          <w:b w:val="1"/>
          <w:color w:val="4472c4"/>
          <w:sz w:val="28"/>
          <w:szCs w:val="28"/>
        </w:rPr>
      </w:pPr>
      <w:r w:rsidDel="00000000" w:rsidR="00000000" w:rsidRPr="00000000">
        <w:rPr>
          <w:rFonts w:ascii="Geo" w:cs="Geo" w:eastAsia="Geo" w:hAnsi="Geo"/>
          <w:b w:val="1"/>
          <w:color w:val="4472c4"/>
          <w:sz w:val="28"/>
          <w:szCs w:val="28"/>
          <w:rtl w:val="0"/>
        </w:rPr>
        <w:t xml:space="preserve">Alteraciones institucionales de las políticas curriculares</w:t>
      </w:r>
    </w:p>
    <w:p w:rsidR="00000000" w:rsidDel="00000000" w:rsidP="00000000" w:rsidRDefault="00000000" w:rsidRPr="00000000" w14:paraId="00000029">
      <w:pPr>
        <w:spacing w:after="240" w:before="240" w:line="360" w:lineRule="auto"/>
        <w:jc w:val="both"/>
        <w:rPr>
          <w:sz w:val="22"/>
          <w:szCs w:val="22"/>
        </w:rPr>
      </w:pPr>
      <w:r w:rsidDel="00000000" w:rsidR="00000000" w:rsidRPr="00000000">
        <w:rPr>
          <w:sz w:val="22"/>
          <w:szCs w:val="22"/>
          <w:rtl w:val="0"/>
        </w:rPr>
        <w:t xml:space="preserve">En el acercamiento a las prácticas cotidianas de las instituciones educativas objeto de estudio, hemos logrado relevar el complejo entramado de disputas y negociaciones establecidas entre el campo de lo curricular y el campo de la concreción de dichas políticas. Cuando nos referimos al concepto de campos sociales (Bourdieu, 1990) hacemos referencia a espacios de juego históricamente constituidos con sus instituciones específicas y sus leyes de funcionamiento propias teniendo en cuenta un conjunto de relaciones complejas de fuerza que se establecen entre agentes o instituciones.</w:t>
      </w:r>
    </w:p>
    <w:p w:rsidR="00000000" w:rsidDel="00000000" w:rsidP="00000000" w:rsidRDefault="00000000" w:rsidRPr="00000000" w14:paraId="0000002A">
      <w:pPr>
        <w:spacing w:after="240" w:before="240" w:line="360" w:lineRule="auto"/>
        <w:jc w:val="both"/>
        <w:rPr>
          <w:sz w:val="22"/>
          <w:szCs w:val="22"/>
        </w:rPr>
      </w:pPr>
      <w:r w:rsidDel="00000000" w:rsidR="00000000" w:rsidRPr="00000000">
        <w:rPr>
          <w:sz w:val="22"/>
          <w:szCs w:val="22"/>
          <w:rtl w:val="0"/>
        </w:rPr>
        <w:t xml:space="preserve">En lo que respecta al campo de la política curricular, los ocupantes de las posiciones están claramente definidos (actores gubernamentales e intelectuales convocados para diseñar las políticas educativas) y su posición se establece a partir del papel que juegan en la prescripción político-pedagógica orientada a la reforma del sistema educativo. Por otro lado, el campo de las prácticas cotidianas de las instituciones y docentes poseen una lógica de funcionamiento ligada a situaciones y problemas que requieren de intervenciones en contextos reales, ante circunstancias que incluyen múltiples dimensiones. </w:t>
      </w:r>
    </w:p>
    <w:p w:rsidR="00000000" w:rsidDel="00000000" w:rsidP="00000000" w:rsidRDefault="00000000" w:rsidRPr="00000000" w14:paraId="0000002B">
      <w:pPr>
        <w:spacing w:after="240" w:before="240" w:line="360" w:lineRule="auto"/>
        <w:jc w:val="both"/>
        <w:rPr>
          <w:sz w:val="22"/>
          <w:szCs w:val="22"/>
        </w:rPr>
      </w:pPr>
      <w:r w:rsidDel="00000000" w:rsidR="00000000" w:rsidRPr="00000000">
        <w:rPr>
          <w:sz w:val="22"/>
          <w:szCs w:val="22"/>
          <w:rtl w:val="0"/>
        </w:rPr>
        <w:t xml:space="preserve">Tanto directivos como docentes señalan que en las escuelas públicas, además de problemáticas estructurales que viven y atienden cotidianamente, particularmente las que atienden a sectores vulnerabilizados, se suman problemáticas coyunturales que emergen frente a la nueva propuesta curricular.</w:t>
      </w:r>
    </w:p>
    <w:p w:rsidR="00000000" w:rsidDel="00000000" w:rsidP="00000000" w:rsidRDefault="00000000" w:rsidRPr="00000000" w14:paraId="0000002C">
      <w:pPr>
        <w:spacing w:after="240" w:before="240" w:line="360" w:lineRule="auto"/>
        <w:jc w:val="both"/>
        <w:rPr>
          <w:i w:val="1"/>
          <w:sz w:val="22"/>
          <w:szCs w:val="22"/>
        </w:rPr>
      </w:pPr>
      <w:r w:rsidDel="00000000" w:rsidR="00000000" w:rsidRPr="00000000">
        <w:rPr>
          <w:sz w:val="22"/>
          <w:szCs w:val="22"/>
          <w:rtl w:val="0"/>
        </w:rPr>
        <w:t xml:space="preserve">En cuanto al trabajo inter y multidisciplinario, todos acuerdan que trabajar en las aulas con otros docentes es un aspecto acertado del nuevo diseño, pero señalan como factor problemático el no poseer las horas necesarias para lograr planificar propuestas de clase en conjunto que permitan efectivizar un trabajo que apunte en este sentido. En la organización de la escuela un docente puede formar parte de diversos Talleres y tener que trabajar en cada uno de ellos con distintos docentes, contando sólo con 2 horas por semana para planificar dentro de su carga horaria total. Sumando a esto se encuentra la complejidad de ser una actividad nueva que los docentes no realizaban ya que su trabajo históricamente se realizaba por asignatura: </w:t>
      </w:r>
      <w:r w:rsidDel="00000000" w:rsidR="00000000" w:rsidRPr="00000000">
        <w:rPr>
          <w:i w:val="1"/>
          <w:sz w:val="22"/>
          <w:szCs w:val="22"/>
          <w:rtl w:val="0"/>
        </w:rPr>
        <w:t xml:space="preserve">“…estoy en 4 talleres con 4 profesores distintos. Tengo todas las horas frente a curso. En 2 talleres los armo yo y el otro profe me dice por mail su punto de vista, pero no nos podemos juntar a armarlos. …” (Docente de ESRN).</w:t>
      </w:r>
    </w:p>
    <w:p w:rsidR="00000000" w:rsidDel="00000000" w:rsidP="00000000" w:rsidRDefault="00000000" w:rsidRPr="00000000" w14:paraId="0000002D">
      <w:pPr>
        <w:spacing w:after="240" w:before="240" w:line="360" w:lineRule="auto"/>
        <w:jc w:val="both"/>
        <w:rPr>
          <w:sz w:val="22"/>
          <w:szCs w:val="22"/>
        </w:rPr>
      </w:pPr>
      <w:r w:rsidDel="00000000" w:rsidR="00000000" w:rsidRPr="00000000">
        <w:rPr>
          <w:sz w:val="22"/>
          <w:szCs w:val="22"/>
          <w:rtl w:val="0"/>
        </w:rPr>
        <w:t xml:space="preserve">Sobre las trayectorias escolares, que son definidas como:</w:t>
      </w:r>
    </w:p>
    <w:p w:rsidR="00000000" w:rsidDel="00000000" w:rsidP="00000000" w:rsidRDefault="00000000" w:rsidRPr="00000000" w14:paraId="0000002E">
      <w:pPr>
        <w:spacing w:after="240" w:before="480" w:line="360" w:lineRule="auto"/>
        <w:jc w:val="both"/>
        <w:rPr>
          <w:sz w:val="22"/>
          <w:szCs w:val="22"/>
        </w:rPr>
      </w:pPr>
      <w:r w:rsidDel="00000000" w:rsidR="00000000" w:rsidRPr="00000000">
        <w:rPr>
          <w:sz w:val="22"/>
          <w:szCs w:val="22"/>
          <w:rtl w:val="0"/>
        </w:rPr>
        <w:t xml:space="preserve">…los diversos recorridos, en las experiencias educativas, mediante los cuales los/las    estudiantes </w:t>
        <w:tab/>
        <w:t xml:space="preserve">construyen y se apropian de aprendizajes equivalentes a partir de una corpus de saberes (…) La Escuela Secundaria atenderá no solo las situaciones psicosociofamiliares de los/las estudiantes sino también el hecho de que cada estudiante ha realizado una trayectoria de formación propia que debe considerarse al momento de proponer situaciones de enseñanza para la construcción de saberes, sugiriendo y desplegando alternativas que posibiliten los aprendizajes. Es desde allí que la escuela construirá el acompañamiento y sostenimiento a la trayectoria del/la estudiante.</w:t>
      </w:r>
      <w:r w:rsidDel="00000000" w:rsidR="00000000" w:rsidRPr="00000000">
        <w:rPr>
          <w:i w:val="1"/>
          <w:sz w:val="22"/>
          <w:szCs w:val="22"/>
          <w:rtl w:val="0"/>
        </w:rPr>
        <w:t xml:space="preserve"> </w:t>
      </w:r>
      <w:r w:rsidDel="00000000" w:rsidR="00000000" w:rsidRPr="00000000">
        <w:rPr>
          <w:sz w:val="22"/>
          <w:szCs w:val="22"/>
          <w:rtl w:val="0"/>
        </w:rPr>
        <w:t xml:space="preserve">(ESRN Régimen Académico, 2017, p6)</w:t>
      </w:r>
    </w:p>
    <w:p w:rsidR="00000000" w:rsidDel="00000000" w:rsidP="00000000" w:rsidRDefault="00000000" w:rsidRPr="00000000" w14:paraId="0000002F">
      <w:pPr>
        <w:spacing w:after="240" w:before="480" w:line="360" w:lineRule="auto"/>
        <w:jc w:val="both"/>
        <w:rPr>
          <w:sz w:val="22"/>
          <w:szCs w:val="22"/>
        </w:rPr>
      </w:pPr>
      <w:r w:rsidDel="00000000" w:rsidR="00000000" w:rsidRPr="00000000">
        <w:rPr>
          <w:sz w:val="22"/>
          <w:szCs w:val="22"/>
          <w:rtl w:val="0"/>
        </w:rPr>
        <w:t xml:space="preserve">Así, desde los ámbitos de las políticas educativas se pretende el acompañamiento del recorrido académico de cada estudiante contemplando diferentes formas de transitar el nivel educativo secundario. Si bien desde aspectos teóricos y discursivos los docentes acuerdan con la propuesta, en las entrevistas llevadas a cabo se manifiesta gran incertidumbre en su efectiva implementación debido a que no hay claridad sobre cómo llevar adelante el trabajo sobre las trayectorias en las condiciones de implementación de la propuesta, con grupos por curso que superan los 20 alumnos, con alumnxs que enfrentan diversas problemáticas (sociales, familiares, entre otras) y con la gran posibilidad de contar con algún estudiante integrado (que puede superar el caso individual). En este contexto laboral, la propuesta de trabajo atendiendo a la heterogeneidad de ritmos en el grupo les parece muy acertada pero de muy difícil concreción.</w:t>
      </w:r>
    </w:p>
    <w:p w:rsidR="00000000" w:rsidDel="00000000" w:rsidP="00000000" w:rsidRDefault="00000000" w:rsidRPr="00000000" w14:paraId="00000030">
      <w:pPr>
        <w:spacing w:after="240" w:before="480" w:line="360" w:lineRule="auto"/>
        <w:jc w:val="both"/>
        <w:rPr>
          <w:rFonts w:ascii="Geo" w:cs="Geo" w:eastAsia="Geo" w:hAnsi="Geo"/>
          <w:b w:val="1"/>
          <w:color w:val="4472c4"/>
          <w:sz w:val="28"/>
          <w:szCs w:val="28"/>
        </w:rPr>
      </w:pPr>
      <w:r w:rsidDel="00000000" w:rsidR="00000000" w:rsidRPr="00000000">
        <w:rPr>
          <w:color w:val="c00000"/>
          <w:sz w:val="14"/>
          <w:szCs w:val="14"/>
          <w:rtl w:val="0"/>
        </w:rPr>
        <w:t xml:space="preserve"> </w:t>
      </w:r>
      <w:r w:rsidDel="00000000" w:rsidR="00000000" w:rsidRPr="00000000">
        <w:rPr>
          <w:rFonts w:ascii="Geo" w:cs="Geo" w:eastAsia="Geo" w:hAnsi="Geo"/>
          <w:b w:val="1"/>
          <w:color w:val="4472c4"/>
          <w:sz w:val="28"/>
          <w:szCs w:val="28"/>
          <w:rtl w:val="0"/>
        </w:rPr>
        <w:t xml:space="preserve">A modo de cierre</w:t>
      </w:r>
    </w:p>
    <w:p w:rsidR="00000000" w:rsidDel="00000000" w:rsidP="00000000" w:rsidRDefault="00000000" w:rsidRPr="00000000" w14:paraId="00000031">
      <w:pPr>
        <w:spacing w:after="240" w:before="240" w:line="360" w:lineRule="auto"/>
        <w:jc w:val="both"/>
        <w:rPr>
          <w:sz w:val="22"/>
          <w:szCs w:val="22"/>
        </w:rPr>
      </w:pPr>
      <w:r w:rsidDel="00000000" w:rsidR="00000000" w:rsidRPr="00000000">
        <w:rPr>
          <w:sz w:val="22"/>
          <w:szCs w:val="22"/>
          <w:rtl w:val="0"/>
        </w:rPr>
        <w:t xml:space="preserve">A partir del trabajo del análisis emprendido tenemos un acercamiento a las relaciones entre las políticas educativas en el marco del diseño de la Escuela Secundaria Río Negro (ESRN) y las prácticas al interior de las escuelas que están implementando dicha propuesta. Buscamos focalizar en los procesos de apropiación y resignificación que los actores (directivos y docentes) de las instituciones realizan, en sus prácticas cotidianas, de las prescripciones curriculares.</w:t>
      </w:r>
    </w:p>
    <w:p w:rsidR="00000000" w:rsidDel="00000000" w:rsidP="00000000" w:rsidRDefault="00000000" w:rsidRPr="00000000" w14:paraId="00000032">
      <w:pPr>
        <w:spacing w:after="240" w:before="240" w:line="360" w:lineRule="auto"/>
        <w:jc w:val="both"/>
        <w:rPr>
          <w:sz w:val="22"/>
          <w:szCs w:val="22"/>
        </w:rPr>
      </w:pPr>
      <w:r w:rsidDel="00000000" w:rsidR="00000000" w:rsidRPr="00000000">
        <w:rPr>
          <w:sz w:val="22"/>
          <w:szCs w:val="22"/>
          <w:rtl w:val="0"/>
        </w:rPr>
        <w:t xml:space="preserve">A los fines del aporte a los ámbitos de la política educativa, lo relevado nos remitiría a un punto neurálgico anterior al desarrollo curricular que es el necesario diálogo y consulta del DCESRN con los actores de las instituciones educativas. El desacople de las decisiones, en el primer ámbito, con los aconteceres en las escuelas y las actuaciones en las prácticas docentes no promueve apropiaciones de las propuestas curriculares aún sean estas muy acertadas conceptual y metodológicamente (Terigi, 2004). Así, consideramos el propiciar un diálogo fluido entre los niveles macro, meso y micro educativos como un punto esencial ya que los docentes, como productores de conocimiento sobre su propia práctica, necesitan ser escuchados en sus consideraciones acerca de la nueva propuesta.</w:t>
      </w:r>
    </w:p>
    <w:p w:rsidR="00000000" w:rsidDel="00000000" w:rsidP="00000000" w:rsidRDefault="00000000" w:rsidRPr="00000000" w14:paraId="00000033">
      <w:pPr>
        <w:spacing w:after="240" w:before="240" w:line="360" w:lineRule="auto"/>
        <w:jc w:val="both"/>
        <w:rPr>
          <w:sz w:val="22"/>
          <w:szCs w:val="22"/>
        </w:rPr>
      </w:pPr>
      <w:r w:rsidDel="00000000" w:rsidR="00000000" w:rsidRPr="00000000">
        <w:rPr>
          <w:sz w:val="22"/>
          <w:szCs w:val="22"/>
          <w:rtl w:val="0"/>
        </w:rPr>
        <w:t xml:space="preserve">Relaciones constituidas hasta el momento evidencian tensiones, distancias y acercamientos que necesitamos seguir investigando en sus próximos pasos para lograr profundizar sobre esta problemática.  En este sentido, el pendiente es avanzar con observaciones de clase que se constituye como necesario para acceder analíticamente a las prácticas docentes.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76" w:lineRule="auto"/>
        <w:ind w:left="0" w:right="0" w:firstLine="0"/>
        <w:jc w:val="left"/>
        <w:rPr>
          <w:rFonts w:ascii="Geo" w:cs="Geo" w:eastAsia="Geo" w:hAnsi="Geo"/>
          <w:b w:val="1"/>
          <w:i w:val="0"/>
          <w:smallCaps w:val="0"/>
          <w:strike w:val="0"/>
          <w:color w:val="4472c4"/>
          <w:sz w:val="28"/>
          <w:szCs w:val="28"/>
          <w:u w:val="none"/>
          <w:shd w:fill="auto" w:val="clear"/>
          <w:vertAlign w:val="baseline"/>
        </w:rPr>
      </w:pPr>
      <w:r w:rsidDel="00000000" w:rsidR="00000000" w:rsidRPr="00000000">
        <w:rPr>
          <w:rFonts w:ascii="Geo" w:cs="Geo" w:eastAsia="Geo" w:hAnsi="Geo"/>
          <w:b w:val="1"/>
          <w:i w:val="0"/>
          <w:smallCaps w:val="0"/>
          <w:strike w:val="0"/>
          <w:color w:val="4472c4"/>
          <w:sz w:val="28"/>
          <w:szCs w:val="28"/>
          <w:u w:val="none"/>
          <w:shd w:fill="auto" w:val="clear"/>
          <w:vertAlign w:val="baseline"/>
          <w:rtl w:val="0"/>
        </w:rPr>
        <w:t xml:space="preserve">Bibliografía</w:t>
      </w:r>
    </w:p>
    <w:p w:rsidR="00000000" w:rsidDel="00000000" w:rsidP="00000000" w:rsidRDefault="00000000" w:rsidRPr="00000000" w14:paraId="00000035">
      <w:pPr>
        <w:spacing w:after="240" w:before="240" w:line="480" w:lineRule="auto"/>
        <w:jc w:val="both"/>
        <w:rPr>
          <w:sz w:val="22"/>
          <w:szCs w:val="22"/>
        </w:rPr>
      </w:pPr>
      <w:r w:rsidDel="00000000" w:rsidR="00000000" w:rsidRPr="00000000">
        <w:rPr>
          <w:sz w:val="22"/>
          <w:szCs w:val="22"/>
          <w:rtl w:val="0"/>
        </w:rPr>
        <w:t xml:space="preserve">Bourdieu, P. (1990). Sociología y cultura. Grijalbo.</w:t>
      </w:r>
    </w:p>
    <w:p w:rsidR="00000000" w:rsidDel="00000000" w:rsidP="00000000" w:rsidRDefault="00000000" w:rsidRPr="00000000" w14:paraId="00000036">
      <w:pPr>
        <w:spacing w:after="240" w:before="240" w:line="480" w:lineRule="auto"/>
        <w:jc w:val="both"/>
        <w:rPr>
          <w:sz w:val="22"/>
          <w:szCs w:val="22"/>
        </w:rPr>
      </w:pPr>
      <w:r w:rsidDel="00000000" w:rsidR="00000000" w:rsidRPr="00000000">
        <w:rPr>
          <w:sz w:val="22"/>
          <w:szCs w:val="22"/>
          <w:rtl w:val="0"/>
        </w:rPr>
        <w:t xml:space="preserve">Guber, R. (2001) </w:t>
      </w:r>
      <w:r w:rsidDel="00000000" w:rsidR="00000000" w:rsidRPr="00000000">
        <w:rPr>
          <w:i w:val="1"/>
          <w:sz w:val="22"/>
          <w:szCs w:val="22"/>
          <w:rtl w:val="0"/>
        </w:rPr>
        <w:t xml:space="preserve">La etnografía, método, campo y reflexividad.</w:t>
      </w:r>
      <w:r w:rsidDel="00000000" w:rsidR="00000000" w:rsidRPr="00000000">
        <w:rPr>
          <w:sz w:val="22"/>
          <w:szCs w:val="22"/>
          <w:rtl w:val="0"/>
        </w:rPr>
        <w:t xml:space="preserve"> Grupo Editorial Norma.</w:t>
      </w:r>
    </w:p>
    <w:p w:rsidR="00000000" w:rsidDel="00000000" w:rsidP="00000000" w:rsidRDefault="00000000" w:rsidRPr="00000000" w14:paraId="00000037">
      <w:pPr>
        <w:spacing w:after="240" w:before="240" w:line="480" w:lineRule="auto"/>
        <w:jc w:val="both"/>
        <w:rPr>
          <w:sz w:val="22"/>
          <w:szCs w:val="22"/>
        </w:rPr>
      </w:pPr>
      <w:r w:rsidDel="00000000" w:rsidR="00000000" w:rsidRPr="00000000">
        <w:rPr>
          <w:sz w:val="22"/>
          <w:szCs w:val="22"/>
          <w:rtl w:val="0"/>
        </w:rPr>
        <w:t xml:space="preserve">Milstein, D., (2015). Etnografía con niños y niñas: oportunidades educativas para investigadores. </w:t>
      </w:r>
      <w:r w:rsidDel="00000000" w:rsidR="00000000" w:rsidRPr="00000000">
        <w:rPr>
          <w:i w:val="1"/>
          <w:sz w:val="22"/>
          <w:szCs w:val="22"/>
          <w:rtl w:val="0"/>
        </w:rPr>
        <w:t xml:space="preserve">Espacios en blanco. Serie indagaciones, </w:t>
      </w:r>
      <w:r w:rsidDel="00000000" w:rsidR="00000000" w:rsidRPr="00000000">
        <w:rPr>
          <w:sz w:val="22"/>
          <w:szCs w:val="22"/>
          <w:rtl w:val="0"/>
        </w:rPr>
        <w:t xml:space="preserve">(25), 193-211.</w:t>
      </w:r>
    </w:p>
    <w:p w:rsidR="00000000" w:rsidDel="00000000" w:rsidP="00000000" w:rsidRDefault="00000000" w:rsidRPr="00000000" w14:paraId="00000038">
      <w:pPr>
        <w:spacing w:after="240" w:before="240" w:line="480" w:lineRule="auto"/>
        <w:jc w:val="both"/>
        <w:rPr>
          <w:sz w:val="22"/>
          <w:szCs w:val="22"/>
        </w:rPr>
      </w:pPr>
      <w:r w:rsidDel="00000000" w:rsidR="00000000" w:rsidRPr="00000000">
        <w:rPr>
          <w:sz w:val="22"/>
          <w:szCs w:val="22"/>
          <w:rtl w:val="0"/>
        </w:rPr>
        <w:t xml:space="preserve">Ministerio de Educación y Derechos Humanos Río Negro (2017) Diseño curricular Escuela Secundaria.</w:t>
      </w:r>
    </w:p>
    <w:p w:rsidR="00000000" w:rsidDel="00000000" w:rsidP="00000000" w:rsidRDefault="00000000" w:rsidRPr="00000000" w14:paraId="00000039">
      <w:pPr>
        <w:spacing w:after="240" w:before="240" w:line="480" w:lineRule="auto"/>
        <w:jc w:val="both"/>
        <w:rPr>
          <w:sz w:val="22"/>
          <w:szCs w:val="22"/>
        </w:rPr>
      </w:pPr>
      <w:r w:rsidDel="00000000" w:rsidR="00000000" w:rsidRPr="00000000">
        <w:rPr>
          <w:sz w:val="22"/>
          <w:szCs w:val="22"/>
          <w:rtl w:val="0"/>
        </w:rPr>
        <w:t xml:space="preserve">Ministerio de Educación y Derechos Humanos Río Negro (2017) Régimen Académico Escuela Secundaria Río Negro.</w:t>
      </w:r>
    </w:p>
    <w:p w:rsidR="00000000" w:rsidDel="00000000" w:rsidP="00000000" w:rsidRDefault="00000000" w:rsidRPr="00000000" w14:paraId="0000003A">
      <w:pPr>
        <w:spacing w:after="240" w:before="240" w:line="480" w:lineRule="auto"/>
        <w:jc w:val="both"/>
        <w:rPr>
          <w:sz w:val="22"/>
          <w:szCs w:val="22"/>
        </w:rPr>
      </w:pPr>
      <w:r w:rsidDel="00000000" w:rsidR="00000000" w:rsidRPr="00000000">
        <w:rPr>
          <w:sz w:val="22"/>
          <w:szCs w:val="22"/>
          <w:rtl w:val="0"/>
        </w:rPr>
        <w:t xml:space="preserve">Niembro, A., Guevara, T., &amp; Cavanagh, E. (2019). Segregación residencial socioeconómica e inserción laboral: el caso de San Carlos de Bariloche,</w:t>
      </w:r>
    </w:p>
    <w:p w:rsidR="00000000" w:rsidDel="00000000" w:rsidP="00000000" w:rsidRDefault="00000000" w:rsidRPr="00000000" w14:paraId="0000003B">
      <w:pPr>
        <w:spacing w:after="240" w:before="240" w:line="480" w:lineRule="auto"/>
        <w:jc w:val="both"/>
        <w:rPr>
          <w:sz w:val="22"/>
          <w:szCs w:val="22"/>
        </w:rPr>
      </w:pPr>
      <w:r w:rsidDel="00000000" w:rsidR="00000000" w:rsidRPr="00000000">
        <w:rPr>
          <w:sz w:val="22"/>
          <w:szCs w:val="22"/>
          <w:rtl w:val="0"/>
        </w:rPr>
        <w:t xml:space="preserve">Argentina. </w:t>
      </w:r>
      <w:r w:rsidDel="00000000" w:rsidR="00000000" w:rsidRPr="00000000">
        <w:rPr>
          <w:i w:val="1"/>
          <w:sz w:val="22"/>
          <w:szCs w:val="22"/>
          <w:rtl w:val="0"/>
        </w:rPr>
        <w:t xml:space="preserve">Revista INVI, 34</w:t>
      </w:r>
      <w:r w:rsidDel="00000000" w:rsidR="00000000" w:rsidRPr="00000000">
        <w:rPr>
          <w:sz w:val="22"/>
          <w:szCs w:val="22"/>
          <w:rtl w:val="0"/>
        </w:rPr>
        <w:t xml:space="preserve">(97), 129-154.</w:t>
      </w:r>
    </w:p>
    <w:p w:rsidR="00000000" w:rsidDel="00000000" w:rsidP="00000000" w:rsidRDefault="00000000" w:rsidRPr="00000000" w14:paraId="0000003C">
      <w:pPr>
        <w:spacing w:after="240" w:before="240" w:line="480" w:lineRule="auto"/>
        <w:jc w:val="both"/>
        <w:rPr>
          <w:color w:val="1155cc"/>
          <w:sz w:val="22"/>
          <w:szCs w:val="22"/>
          <w:u w:val="single"/>
        </w:rPr>
      </w:pPr>
      <w:hyperlink r:id="rId7">
        <w:r w:rsidDel="00000000" w:rsidR="00000000" w:rsidRPr="00000000">
          <w:rPr>
            <w:color w:val="1155cc"/>
            <w:sz w:val="22"/>
            <w:szCs w:val="22"/>
            <w:u w:val="single"/>
            <w:rtl w:val="0"/>
          </w:rPr>
          <w:t xml:space="preserve">https://dx.doi.org/10.4067/S0718-83582019000300129</w:t>
        </w:r>
      </w:hyperlink>
      <w:r w:rsidDel="00000000" w:rsidR="00000000" w:rsidRPr="00000000">
        <w:rPr>
          <w:rtl w:val="0"/>
        </w:rPr>
      </w:r>
    </w:p>
    <w:p w:rsidR="00000000" w:rsidDel="00000000" w:rsidP="00000000" w:rsidRDefault="00000000" w:rsidRPr="00000000" w14:paraId="0000003D">
      <w:pPr>
        <w:spacing w:after="240" w:before="240" w:line="480" w:lineRule="auto"/>
        <w:jc w:val="both"/>
        <w:rPr>
          <w:sz w:val="22"/>
          <w:szCs w:val="22"/>
        </w:rPr>
      </w:pPr>
      <w:r w:rsidDel="00000000" w:rsidR="00000000" w:rsidRPr="00000000">
        <w:rPr>
          <w:sz w:val="22"/>
          <w:szCs w:val="22"/>
          <w:rtl w:val="0"/>
        </w:rPr>
        <w:t xml:space="preserve">Poggi, M. (2008). “De problemas a temas en la agenda de políticas educativas”. En Tenti Fanfani, E. (compilador),  </w:t>
      </w:r>
      <w:r w:rsidDel="00000000" w:rsidR="00000000" w:rsidRPr="00000000">
        <w:rPr>
          <w:i w:val="1"/>
          <w:sz w:val="22"/>
          <w:szCs w:val="22"/>
          <w:rtl w:val="0"/>
        </w:rPr>
        <w:t xml:space="preserve">Nuevos temas en la agenda de política educativa.</w:t>
      </w:r>
      <w:r w:rsidDel="00000000" w:rsidR="00000000" w:rsidRPr="00000000">
        <w:rPr>
          <w:sz w:val="22"/>
          <w:szCs w:val="22"/>
          <w:rtl w:val="0"/>
        </w:rPr>
        <w:t xml:space="preserve"> Buenos Aires, Siglo XXI.</w:t>
      </w:r>
    </w:p>
    <w:p w:rsidR="00000000" w:rsidDel="00000000" w:rsidP="00000000" w:rsidRDefault="00000000" w:rsidRPr="00000000" w14:paraId="0000003E">
      <w:pPr>
        <w:spacing w:after="240" w:before="240" w:line="480" w:lineRule="auto"/>
        <w:jc w:val="both"/>
        <w:rPr>
          <w:sz w:val="22"/>
          <w:szCs w:val="22"/>
        </w:rPr>
      </w:pPr>
      <w:r w:rsidDel="00000000" w:rsidR="00000000" w:rsidRPr="00000000">
        <w:rPr>
          <w:sz w:val="22"/>
          <w:szCs w:val="22"/>
          <w:rtl w:val="0"/>
        </w:rPr>
        <w:t xml:space="preserve">Rockwell, E. (2009) </w:t>
      </w:r>
      <w:r w:rsidDel="00000000" w:rsidR="00000000" w:rsidRPr="00000000">
        <w:rPr>
          <w:i w:val="1"/>
          <w:sz w:val="22"/>
          <w:szCs w:val="22"/>
          <w:rtl w:val="0"/>
        </w:rPr>
        <w:t xml:space="preserve">La experiencia etnográfica: historia y cultura en los procesos educativos.</w:t>
      </w:r>
      <w:r w:rsidDel="00000000" w:rsidR="00000000" w:rsidRPr="00000000">
        <w:rPr>
          <w:sz w:val="22"/>
          <w:szCs w:val="22"/>
          <w:rtl w:val="0"/>
        </w:rPr>
        <w:t xml:space="preserve"> Paidós. </w:t>
      </w:r>
    </w:p>
    <w:p w:rsidR="00000000" w:rsidDel="00000000" w:rsidP="00000000" w:rsidRDefault="00000000" w:rsidRPr="00000000" w14:paraId="0000003F">
      <w:pPr>
        <w:spacing w:after="240" w:before="240" w:line="480" w:lineRule="auto"/>
        <w:jc w:val="both"/>
        <w:rPr>
          <w:sz w:val="22"/>
          <w:szCs w:val="22"/>
        </w:rPr>
      </w:pPr>
      <w:r w:rsidDel="00000000" w:rsidR="00000000" w:rsidRPr="00000000">
        <w:rPr>
          <w:sz w:val="22"/>
          <w:szCs w:val="22"/>
          <w:rtl w:val="0"/>
        </w:rPr>
        <w:t xml:space="preserve">Terigi, F. (1999) </w:t>
      </w:r>
      <w:r w:rsidDel="00000000" w:rsidR="00000000" w:rsidRPr="00000000">
        <w:rPr>
          <w:i w:val="1"/>
          <w:sz w:val="22"/>
          <w:szCs w:val="22"/>
          <w:rtl w:val="0"/>
        </w:rPr>
        <w:t xml:space="preserve">Curriculum. Itinerarios para aprehender un territorio.</w:t>
      </w:r>
      <w:r w:rsidDel="00000000" w:rsidR="00000000" w:rsidRPr="00000000">
        <w:rPr>
          <w:sz w:val="22"/>
          <w:szCs w:val="22"/>
          <w:rtl w:val="0"/>
        </w:rPr>
        <w:t xml:space="preserve"> Santillana.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480" w:lineRule="auto"/>
        <w:ind w:left="567" w:right="0" w:hanging="567"/>
        <w:jc w:val="both"/>
        <w:rPr>
          <w:sz w:val="22"/>
          <w:szCs w:val="22"/>
        </w:rPr>
      </w:pPr>
      <w:r w:rsidDel="00000000" w:rsidR="00000000" w:rsidRPr="00000000">
        <w:rPr>
          <w:rtl w:val="0"/>
        </w:rPr>
        <w:t xml:space="preserve">Terigi, F. (2004) La enseñanza como problema político. En Diker, G. y Frigerio, G. </w:t>
      </w:r>
      <w:r w:rsidDel="00000000" w:rsidR="00000000" w:rsidRPr="00000000">
        <w:rPr>
          <w:i w:val="1"/>
          <w:rtl w:val="0"/>
        </w:rPr>
        <w:t xml:space="preserve">La transmisión en las sociedades, las instituciones y los sujetos. Un concepto de la educación en acción.</w:t>
      </w:r>
      <w:r w:rsidDel="00000000" w:rsidR="00000000" w:rsidRPr="00000000">
        <w:rPr>
          <w:rtl w:val="0"/>
        </w:rPr>
        <w:t xml:space="preserve"> Centro de Publicaciones Educativas</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48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pgSz w:h="16838" w:w="11906" w:orient="portrait"/>
      <w:pgMar w:bottom="1701" w:top="1701" w:left="1411" w:right="1411" w:header="720"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ambria"/>
  <w:font w:name="Courier New"/>
  <w:font w:name="Geo">
    <w:embedRegular w:fontKey="{00000000-0000-0000-0000-000000000000}" r:id="rId1" w:subsetted="0"/>
    <w:embe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8991.029580371474" w:type="dxa"/>
      <w:jc w:val="right"/>
      <w:tblLayout w:type="fixed"/>
      <w:tblLook w:val="0400"/>
    </w:tblPr>
    <w:tblGrid>
      <w:gridCol w:w="4360.514790185737"/>
      <w:gridCol w:w="4360.514790185737"/>
      <w:gridCol w:w="270"/>
      <w:tblGridChange w:id="0">
        <w:tblGrid>
          <w:gridCol w:w="4360.514790185737"/>
          <w:gridCol w:w="4360.514790185737"/>
          <w:gridCol w:w="270"/>
        </w:tblGrid>
      </w:tblGridChange>
    </w:tblGrid>
    <w:tr>
      <w:trPr>
        <w:cantSplit w:val="0"/>
        <w:tblHeader w:val="0"/>
      </w:trPr>
      <w:tc>
        <w:tcPr>
          <w:vAlign w:val="center"/>
        </w:tcPr>
        <w:p w:rsidR="00000000" w:rsidDel="00000000" w:rsidP="00000000" w:rsidRDefault="00000000" w:rsidRPr="00000000" w14:paraId="00000056">
          <w:pPr>
            <w:tabs>
              <w:tab w:val="center" w:leader="none" w:pos="4252"/>
              <w:tab w:val="right" w:leader="none" w:pos="8504"/>
            </w:tabs>
            <w:jc w:val="right"/>
            <w:rPr>
              <w:rFonts w:ascii="Geo" w:cs="Geo" w:eastAsia="Geo" w:hAnsi="Geo"/>
              <w:b w:val="0"/>
              <w:i w:val="0"/>
              <w:smallCaps w:val="1"/>
              <w:strike w:val="0"/>
              <w:color w:val="000000"/>
              <w:sz w:val="20"/>
              <w:szCs w:val="20"/>
              <w:u w:val="none"/>
              <w:shd w:fill="auto" w:val="clear"/>
              <w:vertAlign w:val="baseline"/>
            </w:rPr>
          </w:pPr>
          <w:r w:rsidDel="00000000" w:rsidR="00000000" w:rsidRPr="00000000">
            <w:rPr>
              <w:rFonts w:ascii="Geo" w:cs="Geo" w:eastAsia="Geo" w:hAnsi="Geo"/>
              <w:smallCaps w:val="1"/>
              <w:sz w:val="20"/>
              <w:szCs w:val="20"/>
              <w:rtl w:val="0"/>
            </w:rPr>
            <w:t xml:space="preserve">Esteberene, Fourés, Tapia -LAS PRÁCTICAS DOCENTES EN ESCUELAS DE EDUCACIÓN SECUNDARIA</w:t>
          </w:r>
          <w:r w:rsidDel="00000000" w:rsidR="00000000" w:rsidRPr="00000000">
            <w:rPr>
              <w:rtl w:val="0"/>
            </w:rPr>
          </w:r>
        </w:p>
      </w:tc>
      <w:tc>
        <w:tcPr>
          <w:vAlign w:val="cente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Geo" w:cs="Geo" w:eastAsia="Geo" w:hAnsi="Geo"/>
              <w:b w:val="0"/>
              <w:i w:val="0"/>
              <w:smallCaps w:val="1"/>
              <w:strike w:val="0"/>
              <w:color w:val="000000"/>
              <w:sz w:val="20"/>
              <w:szCs w:val="20"/>
              <w:u w:val="none"/>
              <w:shd w:fill="auto" w:val="clear"/>
              <w:vertAlign w:val="baseline"/>
            </w:rPr>
          </w:pPr>
          <w:r w:rsidDel="00000000" w:rsidR="00000000" w:rsidRPr="00000000">
            <w:rPr>
              <w:rtl w:val="0"/>
            </w:rPr>
          </w:r>
        </w:p>
      </w:tc>
      <w:tc>
        <w:tcPr>
          <w:shd w:fill="006699" w:val="clear"/>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8991.029580371474" w:type="dxa"/>
      <w:jc w:val="right"/>
      <w:tblLayout w:type="fixed"/>
      <w:tblLook w:val="0400"/>
    </w:tblPr>
    <w:tblGrid>
      <w:gridCol w:w="4360.514790185737"/>
      <w:gridCol w:w="4360.514790185737"/>
      <w:gridCol w:w="270"/>
      <w:tblGridChange w:id="0">
        <w:tblGrid>
          <w:gridCol w:w="4360.514790185737"/>
          <w:gridCol w:w="4360.514790185737"/>
          <w:gridCol w:w="270"/>
        </w:tblGrid>
      </w:tblGridChange>
    </w:tblGrid>
    <w:tr>
      <w:trPr>
        <w:cantSplit w:val="0"/>
        <w:tblHeader w:val="0"/>
      </w:trPr>
      <w:tc>
        <w:tcPr>
          <w:vAlign w:val="cente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Geo" w:cs="Geo" w:eastAsia="Geo" w:hAnsi="Geo"/>
              <w:smallCaps w:val="1"/>
              <w:sz w:val="20"/>
              <w:szCs w:val="20"/>
              <w:rtl w:val="0"/>
            </w:rPr>
            <w:t xml:space="preserve">    Esteberene, Fourés, Tapia</w:t>
          </w:r>
          <w:r w:rsidDel="00000000" w:rsidR="00000000" w:rsidRPr="00000000">
            <w:rPr>
              <w:rFonts w:ascii="Geo" w:cs="Geo" w:eastAsia="Geo" w:hAnsi="Geo"/>
              <w:b w:val="0"/>
              <w:i w:val="0"/>
              <w:smallCaps w:val="1"/>
              <w:strike w:val="0"/>
              <w:color w:val="000000"/>
              <w:sz w:val="20"/>
              <w:szCs w:val="20"/>
              <w:u w:val="none"/>
              <w:shd w:fill="auto" w:val="clear"/>
              <w:vertAlign w:val="baseline"/>
              <w:rtl w:val="0"/>
            </w:rPr>
            <w:t xml:space="preserve"> -</w:t>
          </w:r>
          <w:r w:rsidDel="00000000" w:rsidR="00000000" w:rsidRPr="00000000">
            <w:rPr>
              <w:rFonts w:ascii="Geo" w:cs="Geo" w:eastAsia="Geo" w:hAnsi="Geo"/>
              <w:smallCaps w:val="1"/>
              <w:sz w:val="20"/>
              <w:szCs w:val="20"/>
              <w:rtl w:val="0"/>
            </w:rPr>
            <w:t xml:space="preserve">LAS PRÁCTICAS DOCENTES EN ESCUELAS DE EDUCACIÓN SECUNDARIA</w:t>
          </w:r>
          <w:r w:rsidDel="00000000" w:rsidR="00000000" w:rsidRPr="00000000">
            <w:rPr>
              <w:rFonts w:ascii="Geo" w:cs="Geo" w:eastAsia="Geo" w:hAnsi="Geo"/>
              <w:b w:val="0"/>
              <w:i w:val="0"/>
              <w:smallCaps w:val="1"/>
              <w:strike w:val="0"/>
              <w:color w:val="000000"/>
              <w:sz w:val="20"/>
              <w:szCs w:val="20"/>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Geo" w:cs="Geo" w:eastAsia="Geo" w:hAnsi="Geo"/>
              <w:b w:val="0"/>
              <w:i w:val="0"/>
              <w:smallCaps w:val="1"/>
              <w:strike w:val="0"/>
              <w:color w:val="000000"/>
              <w:sz w:val="20"/>
              <w:szCs w:val="20"/>
              <w:u w:val="none"/>
              <w:shd w:fill="auto" w:val="clear"/>
              <w:vertAlign w:val="baseline"/>
            </w:rPr>
          </w:pPr>
          <w:r w:rsidDel="00000000" w:rsidR="00000000" w:rsidRPr="00000000">
            <w:rPr>
              <w:rtl w:val="0"/>
            </w:rPr>
          </w:r>
        </w:p>
      </w:tc>
      <w:tc>
        <w:tcPr>
          <w:shd w:fill="006699" w:val="clea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Geo" w:cs="Geo" w:eastAsia="Geo" w:hAnsi="Geo"/>
              <w:b w:val="0"/>
              <w:i w:val="0"/>
              <w:smallCaps w:val="0"/>
              <w:strike w:val="0"/>
              <w:color w:val="ffffff"/>
              <w:sz w:val="20"/>
              <w:szCs w:val="20"/>
              <w:u w:val="none"/>
              <w:shd w:fill="auto" w:val="clear"/>
              <w:vertAlign w:val="baseline"/>
            </w:rPr>
          </w:pPr>
          <w:r w:rsidDel="00000000" w:rsidR="00000000" w:rsidRPr="00000000">
            <w:rPr>
              <w:rFonts w:ascii="Geo" w:cs="Geo" w:eastAsia="Geo" w:hAnsi="Geo"/>
              <w:b w:val="0"/>
              <w:i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widowControl w:val="0"/>
      <w:spacing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3990975</wp:posOffset>
          </wp:positionH>
          <wp:positionV relativeFrom="paragraph">
            <wp:posOffset>66675</wp:posOffset>
          </wp:positionV>
          <wp:extent cx="2762250" cy="923925"/>
          <wp:effectExtent b="0" l="0" r="0" t="0"/>
          <wp:wrapNone/>
          <wp:docPr id="192331968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62250" cy="923925"/>
                  </a:xfrm>
                  <a:prstGeom prst="rect"/>
                  <a:ln/>
                </pic:spPr>
              </pic:pic>
            </a:graphicData>
          </a:graphic>
        </wp:anchor>
      </w:drawing>
    </w:r>
  </w:p>
  <w:tbl>
    <w:tblPr>
      <w:tblStyle w:val="Table1"/>
      <w:tblW w:w="6669.0" w:type="dxa"/>
      <w:jc w:val="left"/>
      <w:tblLayout w:type="fixed"/>
      <w:tblLook w:val="0400"/>
    </w:tblPr>
    <w:tblGrid>
      <w:gridCol w:w="5768"/>
      <w:gridCol w:w="901"/>
      <w:tblGridChange w:id="0">
        <w:tblGrid>
          <w:gridCol w:w="5768"/>
          <w:gridCol w:w="901"/>
        </w:tblGrid>
      </w:tblGridChange>
    </w:tblGrid>
    <w:tr>
      <w:trPr>
        <w:cantSplit w:val="0"/>
        <w:trHeight w:val="1026" w:hRule="atLeast"/>
        <w:tblHeader w:val="0"/>
      </w:trPr>
      <w:tc>
        <w:tcPr>
          <w:shd w:fill="006699" w:val="clear"/>
          <w:vAlign w:val="center"/>
        </w:tcPr>
        <w:p w:rsidR="00000000" w:rsidDel="00000000" w:rsidP="00000000" w:rsidRDefault="00000000" w:rsidRPr="00000000" w14:paraId="00000044">
          <w:pPr>
            <w:tabs>
              <w:tab w:val="center" w:leader="none" w:pos="4252"/>
              <w:tab w:val="right" w:leader="none" w:pos="8504"/>
            </w:tabs>
            <w:rPr>
              <w:smallCaps w:val="1"/>
              <w:color w:val="4472c4"/>
              <w:sz w:val="18"/>
              <w:szCs w:val="18"/>
            </w:rPr>
          </w:pPr>
          <w:r w:rsidDel="00000000" w:rsidR="00000000" w:rsidRPr="00000000">
            <w:rPr>
              <w:rFonts w:ascii="Geo" w:cs="Geo" w:eastAsia="Geo" w:hAnsi="Geo"/>
              <w:b w:val="1"/>
              <w:smallCaps w:val="1"/>
              <w:color w:val="ffffff"/>
              <w:sz w:val="22"/>
              <w:szCs w:val="22"/>
              <w:rtl w:val="0"/>
            </w:rPr>
            <w:t xml:space="preserve">VIII JORNADAS NACIONALES y VI LATINOAMERICANAS DE INVESTIGADORXS EN FORMACIÓN EN EDUCACIÓN / IICE</w:t>
          </w:r>
          <w:r w:rsidDel="00000000" w:rsidR="00000000" w:rsidRPr="00000000">
            <w:rPr>
              <w:rtl w:val="0"/>
            </w:rPr>
          </w:r>
        </w:p>
      </w:tc>
      <w:tc>
        <w:tcPr>
          <w:shd w:fill="006699" w:val="clear"/>
          <w:vAlign w:val="center"/>
        </w:tcPr>
        <w:p w:rsidR="00000000" w:rsidDel="00000000" w:rsidP="00000000" w:rsidRDefault="00000000" w:rsidRPr="00000000" w14:paraId="00000045">
          <w:pPr>
            <w:tabs>
              <w:tab w:val="center" w:leader="none" w:pos="4252"/>
              <w:tab w:val="right" w:leader="none" w:pos="8504"/>
            </w:tabs>
            <w:jc w:val="right"/>
            <w:rPr>
              <w:smallCaps w:val="1"/>
              <w:color w:val="ffffff"/>
              <w:sz w:val="18"/>
              <w:szCs w:val="18"/>
            </w:rPr>
          </w:pPr>
          <w:r w:rsidDel="00000000" w:rsidR="00000000" w:rsidRPr="00000000">
            <w:rPr>
              <w:rtl w:val="0"/>
            </w:rPr>
          </w:r>
        </w:p>
      </w:tc>
    </w:tr>
    <w:tr>
      <w:trPr>
        <w:cantSplit w:val="0"/>
        <w:trHeight w:val="110" w:hRule="atLeast"/>
        <w:tblHeader w:val="0"/>
      </w:trPr>
      <w:tc>
        <w:tcPr>
          <w:shd w:fill="006699" w:val="clear"/>
          <w:tcMar>
            <w:top w:w="0.0" w:type="dxa"/>
            <w:bottom w:w="0.0" w:type="dxa"/>
          </w:tcMar>
        </w:tcPr>
        <w:p w:rsidR="00000000" w:rsidDel="00000000" w:rsidP="00000000" w:rsidRDefault="00000000" w:rsidRPr="00000000" w14:paraId="00000046">
          <w:pPr>
            <w:tabs>
              <w:tab w:val="center" w:leader="none" w:pos="4252"/>
              <w:tab w:val="right" w:leader="none" w:pos="8504"/>
            </w:tabs>
            <w:rPr>
              <w:smallCaps w:val="1"/>
              <w:color w:val="4472c4"/>
              <w:sz w:val="18"/>
              <w:szCs w:val="18"/>
            </w:rPr>
          </w:pPr>
          <w:r w:rsidDel="00000000" w:rsidR="00000000" w:rsidRPr="00000000">
            <w:rPr>
              <w:rtl w:val="0"/>
            </w:rPr>
          </w:r>
        </w:p>
      </w:tc>
      <w:tc>
        <w:tcPr>
          <w:shd w:fill="006699" w:val="clear"/>
          <w:tcMar>
            <w:top w:w="0.0" w:type="dxa"/>
            <w:bottom w:w="0.0" w:type="dxa"/>
          </w:tcMar>
        </w:tcPr>
        <w:p w:rsidR="00000000" w:rsidDel="00000000" w:rsidP="00000000" w:rsidRDefault="00000000" w:rsidRPr="00000000" w14:paraId="00000047">
          <w:pPr>
            <w:tabs>
              <w:tab w:val="center" w:leader="none" w:pos="4252"/>
              <w:tab w:val="right" w:leader="none" w:pos="8504"/>
            </w:tabs>
            <w:rPr>
              <w:smallCaps w:val="1"/>
              <w:color w:val="ffffff"/>
              <w:sz w:val="18"/>
              <w:szCs w:val="18"/>
            </w:rPr>
          </w:pPr>
          <w:r w:rsidDel="00000000" w:rsidR="00000000" w:rsidRPr="00000000">
            <w:rPr>
              <w:rtl w:val="0"/>
            </w:rPr>
          </w:r>
        </w:p>
      </w:tc>
    </w:tr>
  </w:tbl>
  <w:p w:rsidR="00000000" w:rsidDel="00000000" w:rsidP="00000000" w:rsidRDefault="00000000" w:rsidRPr="00000000" w14:paraId="00000048">
    <w:pPr>
      <w:tabs>
        <w:tab w:val="center" w:leader="none" w:pos="4252"/>
        <w:tab w:val="right" w:leader="none" w:pos="8504"/>
      </w:tab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6669.0" w:type="dxa"/>
      <w:jc w:val="left"/>
      <w:tblLayout w:type="fixed"/>
      <w:tblLook w:val="0400"/>
    </w:tblPr>
    <w:tblGrid>
      <w:gridCol w:w="5768"/>
      <w:gridCol w:w="901"/>
      <w:tblGridChange w:id="0">
        <w:tblGrid>
          <w:gridCol w:w="5768"/>
          <w:gridCol w:w="901"/>
        </w:tblGrid>
      </w:tblGridChange>
    </w:tblGrid>
    <w:tr>
      <w:trPr>
        <w:cantSplit w:val="0"/>
        <w:trHeight w:val="1026" w:hRule="atLeast"/>
        <w:tblHeader w:val="0"/>
      </w:trPr>
      <w:tc>
        <w:tcPr>
          <w:shd w:fill="006699" w:val="clear"/>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1"/>
              <w:strike w:val="0"/>
              <w:color w:val="4472c4"/>
              <w:sz w:val="18"/>
              <w:szCs w:val="18"/>
              <w:u w:val="none"/>
              <w:shd w:fill="auto" w:val="clear"/>
              <w:vertAlign w:val="baseline"/>
            </w:rPr>
          </w:pPr>
          <w:r w:rsidDel="00000000" w:rsidR="00000000" w:rsidRPr="00000000">
            <w:rPr>
              <w:rFonts w:ascii="Geo" w:cs="Geo" w:eastAsia="Geo" w:hAnsi="Geo"/>
              <w:b w:val="1"/>
              <w:i w:val="0"/>
              <w:smallCaps w:val="1"/>
              <w:strike w:val="0"/>
              <w:color w:val="ffffff"/>
              <w:sz w:val="22"/>
              <w:szCs w:val="22"/>
              <w:u w:val="none"/>
              <w:shd w:fill="auto" w:val="clear"/>
              <w:vertAlign w:val="baseline"/>
              <w:rtl w:val="0"/>
            </w:rPr>
            <w:t xml:space="preserve">VIII JORNADAS NACIONALES</w:t>
          </w:r>
          <w:r w:rsidDel="00000000" w:rsidR="00000000" w:rsidRPr="00000000">
            <w:rPr>
              <w:rFonts w:ascii="Geo" w:cs="Geo" w:eastAsia="Geo" w:hAnsi="Geo"/>
              <w:b w:val="1"/>
              <w:smallCaps w:val="1"/>
              <w:color w:val="ffffff"/>
              <w:sz w:val="22"/>
              <w:szCs w:val="22"/>
              <w:rtl w:val="0"/>
            </w:rPr>
            <w:t xml:space="preserve"> y</w:t>
          </w:r>
          <w:r w:rsidDel="00000000" w:rsidR="00000000" w:rsidRPr="00000000">
            <w:rPr>
              <w:rFonts w:ascii="Geo" w:cs="Geo" w:eastAsia="Geo" w:hAnsi="Geo"/>
              <w:b w:val="1"/>
              <w:i w:val="0"/>
              <w:smallCaps w:val="1"/>
              <w:strike w:val="0"/>
              <w:color w:val="ffffff"/>
              <w:sz w:val="22"/>
              <w:szCs w:val="22"/>
              <w:u w:val="none"/>
              <w:shd w:fill="auto" w:val="clear"/>
              <w:vertAlign w:val="baseline"/>
              <w:rtl w:val="0"/>
            </w:rPr>
            <w:t xml:space="preserve"> VI LATINOAMERICANAS DE INVESTIGADORXS EN FORMACIÓN EN EDUCACIÓN </w:t>
          </w:r>
          <w:r w:rsidDel="00000000" w:rsidR="00000000" w:rsidRPr="00000000">
            <w:rPr>
              <w:rFonts w:ascii="Geo" w:cs="Geo" w:eastAsia="Geo" w:hAnsi="Geo"/>
              <w:b w:val="1"/>
              <w:smallCaps w:val="1"/>
              <w:color w:val="ffffff"/>
              <w:sz w:val="22"/>
              <w:szCs w:val="22"/>
              <w:rtl w:val="0"/>
            </w:rPr>
            <w:t xml:space="preserve">/</w:t>
          </w:r>
          <w:r w:rsidDel="00000000" w:rsidR="00000000" w:rsidRPr="00000000">
            <w:rPr>
              <w:rFonts w:ascii="Geo" w:cs="Geo" w:eastAsia="Geo" w:hAnsi="Geo"/>
              <w:b w:val="1"/>
              <w:i w:val="0"/>
              <w:smallCaps w:val="1"/>
              <w:strike w:val="0"/>
              <w:color w:val="ffffff"/>
              <w:sz w:val="22"/>
              <w:szCs w:val="22"/>
              <w:u w:val="none"/>
              <w:shd w:fill="auto" w:val="clear"/>
              <w:vertAlign w:val="baseline"/>
              <w:rtl w:val="0"/>
            </w:rPr>
            <w:t xml:space="preserve"> </w:t>
          </w:r>
          <w:r w:rsidDel="00000000" w:rsidR="00000000" w:rsidRPr="00000000">
            <w:rPr>
              <w:rFonts w:ascii="Geo" w:cs="Geo" w:eastAsia="Geo" w:hAnsi="Geo"/>
              <w:b w:val="1"/>
              <w:smallCaps w:val="1"/>
              <w:color w:val="ffffff"/>
              <w:sz w:val="22"/>
              <w:szCs w:val="22"/>
              <w:rtl w:val="0"/>
            </w:rPr>
            <w:t xml:space="preserve">IICE</w:t>
          </w:r>
          <w:r w:rsidDel="00000000" w:rsidR="00000000" w:rsidRPr="00000000">
            <w:rPr>
              <w:rtl w:val="0"/>
            </w:rPr>
          </w:r>
        </w:p>
      </w:tc>
      <w:tc>
        <w:tcPr>
          <w:shd w:fill="006699" w:val="clear"/>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1"/>
              <w:strike w:val="0"/>
              <w:color w:val="ffffff"/>
              <w:sz w:val="18"/>
              <w:szCs w:val="18"/>
              <w:u w:val="none"/>
              <w:shd w:fill="auto" w:val="clear"/>
              <w:vertAlign w:val="baseline"/>
            </w:rPr>
          </w:pPr>
          <w:r w:rsidDel="00000000" w:rsidR="00000000" w:rsidRPr="00000000">
            <w:rPr>
              <w:rtl w:val="0"/>
            </w:rPr>
          </w:r>
        </w:p>
      </w:tc>
    </w:tr>
    <w:tr>
      <w:trPr>
        <w:cantSplit w:val="0"/>
        <w:trHeight w:val="110" w:hRule="atLeast"/>
        <w:tblHeader w:val="0"/>
      </w:trPr>
      <w:tc>
        <w:tcPr>
          <w:shd w:fill="006699" w:val="clear"/>
          <w:tcMar>
            <w:top w:w="0.0" w:type="dxa"/>
            <w:bottom w:w="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1"/>
              <w:strike w:val="0"/>
              <w:color w:val="4472c4"/>
              <w:sz w:val="18"/>
              <w:szCs w:val="18"/>
              <w:u w:val="none"/>
              <w:shd w:fill="auto" w:val="clear"/>
              <w:vertAlign w:val="baseline"/>
            </w:rPr>
          </w:pPr>
          <w:r w:rsidDel="00000000" w:rsidR="00000000" w:rsidRPr="00000000">
            <w:rPr>
              <w:rtl w:val="0"/>
            </w:rPr>
          </w:r>
        </w:p>
      </w:tc>
      <w:tc>
        <w:tcPr>
          <w:shd w:fill="006699" w:val="clear"/>
          <w:tcMar>
            <w:top w:w="0.0" w:type="dxa"/>
            <w:bottom w:w="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1"/>
              <w:strike w:val="0"/>
              <w:color w:val="ffffff"/>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3995420</wp:posOffset>
          </wp:positionH>
          <wp:positionV relativeFrom="paragraph">
            <wp:posOffset>-902968</wp:posOffset>
          </wp:positionV>
          <wp:extent cx="2762250" cy="923925"/>
          <wp:effectExtent b="0" l="0" r="0" t="0"/>
          <wp:wrapNone/>
          <wp:docPr id="192331968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62250" cy="92392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084.0" w:type="dxa"/>
      <w:jc w:val="left"/>
      <w:tblLayout w:type="fixed"/>
      <w:tblLook w:val="0400"/>
    </w:tblPr>
    <w:tblGrid>
      <w:gridCol w:w="5769"/>
      <w:gridCol w:w="3315"/>
      <w:tblGridChange w:id="0">
        <w:tblGrid>
          <w:gridCol w:w="5769"/>
          <w:gridCol w:w="3315"/>
        </w:tblGrid>
      </w:tblGridChange>
    </w:tblGrid>
    <w:tr>
      <w:trPr>
        <w:cantSplit w:val="0"/>
        <w:trHeight w:val="1026" w:hRule="atLeast"/>
        <w:tblHeader w:val="0"/>
      </w:trPr>
      <w:tc>
        <w:tcPr>
          <w:shd w:fill="ed7d31" w:val="clear"/>
          <w:vAlign w:val="cente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1"/>
              <w:strike w:val="0"/>
              <w:color w:val="ffffff"/>
              <w:sz w:val="18"/>
              <w:szCs w:val="18"/>
              <w:u w:val="none"/>
              <w:shd w:fill="auto" w:val="clear"/>
              <w:vertAlign w:val="baseline"/>
            </w:rPr>
          </w:pPr>
          <w:r w:rsidDel="00000000" w:rsidR="00000000" w:rsidRPr="00000000">
            <w:rPr>
              <w:rFonts w:ascii="Geo" w:cs="Geo" w:eastAsia="Geo" w:hAnsi="Geo"/>
              <w:b w:val="1"/>
              <w:i w:val="0"/>
              <w:smallCaps w:val="1"/>
              <w:strike w:val="0"/>
              <w:color w:val="ffffff"/>
              <w:sz w:val="22"/>
              <w:szCs w:val="22"/>
              <w:u w:val="none"/>
              <w:shd w:fill="auto" w:val="clear"/>
              <w:vertAlign w:val="baseline"/>
              <w:rtl w:val="0"/>
            </w:rPr>
            <w:t xml:space="preserve">NÚMERO JORNADA-NOMBRE DE LA JORNADA/INSTITUTO</w:t>
          </w:r>
          <w:r w:rsidDel="00000000" w:rsidR="00000000" w:rsidRPr="00000000">
            <w:rPr>
              <w:rtl w:val="0"/>
            </w:rPr>
          </w:r>
        </w:p>
      </w:tc>
      <w:tc>
        <w:tcPr>
          <w:shd w:fill="ed7d31" w:val="clear"/>
          <w:vAlign w:val="cente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1"/>
              <w:strike w:val="0"/>
              <w:color w:val="ffffff"/>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255270</wp:posOffset>
                </wp:positionH>
                <wp:positionV relativeFrom="paragraph">
                  <wp:posOffset>-90168</wp:posOffset>
                </wp:positionV>
                <wp:extent cx="2762250" cy="923925"/>
                <wp:effectExtent b="0" l="0" r="0" t="0"/>
                <wp:wrapNone/>
                <wp:docPr id="192331968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62250" cy="923925"/>
                        </a:xfrm>
                        <a:prstGeom prst="rect"/>
                        <a:ln/>
                      </pic:spPr>
                    </pic:pic>
                  </a:graphicData>
                </a:graphic>
              </wp:anchor>
            </w:drawing>
          </w:r>
        </w:p>
      </w:tc>
    </w:tr>
    <w:tr>
      <w:trPr>
        <w:cantSplit w:val="0"/>
        <w:trHeight w:val="110" w:hRule="atLeast"/>
        <w:tblHeader w:val="0"/>
      </w:trPr>
      <w:tc>
        <w:tcPr>
          <w:shd w:fill="4472c4" w:val="clear"/>
          <w:tcMar>
            <w:top w:w="0.0" w:type="dxa"/>
            <w:bottom w:w="0.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1"/>
              <w:strike w:val="0"/>
              <w:color w:val="ffffff"/>
              <w:sz w:val="18"/>
              <w:szCs w:val="18"/>
              <w:u w:val="none"/>
              <w:shd w:fill="auto" w:val="clear"/>
              <w:vertAlign w:val="baseline"/>
            </w:rPr>
          </w:pPr>
          <w:r w:rsidDel="00000000" w:rsidR="00000000" w:rsidRPr="00000000">
            <w:rPr>
              <w:rtl w:val="0"/>
            </w:rPr>
          </w:r>
        </w:p>
      </w:tc>
      <w:tc>
        <w:tcPr>
          <w:shd w:fill="4472c4" w:val="clear"/>
          <w:tcMar>
            <w:top w:w="0.0" w:type="dxa"/>
            <w:bottom w:w="0.0" w:type="dxa"/>
          </w:tcM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1"/>
              <w:strike w:val="0"/>
              <w:color w:val="ffffff"/>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Cambria" w:cs="Cambria" w:eastAsia="Cambria" w:hAnsi="Cambria"/>
        <w:color w:val="c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80" w:before="280" w:lineRule="auto"/>
      <w:ind w:left="360" w:hanging="360"/>
    </w:pPr>
    <w:rPr>
      <w:b w:val="1"/>
      <w:sz w:val="48"/>
      <w:szCs w:val="48"/>
    </w:rPr>
  </w:style>
  <w:style w:type="paragraph" w:styleId="Heading2">
    <w:name w:val="heading 2"/>
    <w:basedOn w:val="Normal"/>
    <w:next w:val="Normal"/>
    <w:pPr>
      <w:spacing w:after="60" w:before="240" w:lineRule="auto"/>
      <w:ind w:left="1440" w:hanging="360"/>
    </w:pPr>
    <w:rPr>
      <w:rFonts w:ascii="Arial" w:cs="Arial" w:eastAsia="Arial" w:hAnsi="Arial"/>
      <w:b w:val="1"/>
      <w:i w:val="1"/>
      <w:color w:val="000000"/>
      <w:sz w:val="28"/>
      <w:szCs w:val="28"/>
    </w:rPr>
  </w:style>
  <w:style w:type="paragraph" w:styleId="Heading3">
    <w:name w:val="heading 3"/>
    <w:basedOn w:val="Normal"/>
    <w:next w:val="Normal"/>
    <w:pPr>
      <w:spacing w:after="60" w:before="240" w:lineRule="auto"/>
      <w:ind w:left="2160" w:hanging="360"/>
    </w:pPr>
    <w:rPr>
      <w:rFonts w:ascii="Arial" w:cs="Arial" w:eastAsia="Arial" w:hAnsi="Arial"/>
      <w:b w:val="1"/>
      <w:color w:val="000000"/>
      <w:sz w:val="26"/>
      <w:szCs w:val="26"/>
    </w:rPr>
  </w:style>
  <w:style w:type="paragraph" w:styleId="Heading4">
    <w:name w:val="heading 4"/>
    <w:basedOn w:val="Normal"/>
    <w:next w:val="Normal"/>
    <w:pPr>
      <w:spacing w:after="60" w:before="240" w:lineRule="auto"/>
      <w:ind w:left="2880" w:hanging="360"/>
    </w:pPr>
    <w:rPr>
      <w:rFonts w:ascii="Calibri" w:cs="Calibri" w:eastAsia="Calibri" w:hAnsi="Calibri"/>
      <w:b w:val="1"/>
      <w:color w:val="000000"/>
      <w:sz w:val="28"/>
      <w:szCs w:val="28"/>
    </w:rPr>
  </w:style>
  <w:style w:type="paragraph" w:styleId="Heading5">
    <w:name w:val="heading 5"/>
    <w:basedOn w:val="Normal"/>
    <w:next w:val="Normal"/>
    <w:pPr>
      <w:spacing w:after="60" w:before="240" w:lineRule="auto"/>
      <w:ind w:left="3600" w:hanging="360"/>
    </w:pPr>
    <w:rPr>
      <w:rFonts w:ascii="Calibri" w:cs="Calibri" w:eastAsia="Calibri" w:hAnsi="Calibri"/>
      <w:b w:val="1"/>
      <w:i w:val="1"/>
      <w:color w:val="000000"/>
      <w:sz w:val="26"/>
      <w:szCs w:val="26"/>
    </w:rPr>
  </w:style>
  <w:style w:type="paragraph" w:styleId="Heading6">
    <w:name w:val="heading 6"/>
    <w:basedOn w:val="Normal"/>
    <w:next w:val="Normal"/>
    <w:pPr>
      <w:spacing w:after="60" w:before="240" w:lineRule="auto"/>
      <w:ind w:left="4320" w:hanging="360"/>
    </w:pPr>
    <w:rPr>
      <w:rFonts w:ascii="Calibri" w:cs="Calibri" w:eastAsia="Calibri" w:hAnsi="Calibri"/>
      <w:b w:val="1"/>
      <w:color w:val="000000"/>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80" w:before="280" w:lineRule="auto"/>
      <w:ind w:left="0" w:firstLine="0"/>
    </w:pPr>
    <w:rPr>
      <w:b w:val="1"/>
      <w:sz w:val="48"/>
      <w:szCs w:val="48"/>
    </w:rPr>
  </w:style>
  <w:style w:type="paragraph" w:styleId="Heading2">
    <w:name w:val="heading 2"/>
    <w:basedOn w:val="Normal"/>
    <w:next w:val="Normal"/>
    <w:pPr>
      <w:spacing w:after="60" w:before="240" w:lineRule="auto"/>
      <w:ind w:left="0" w:firstLine="0"/>
    </w:pPr>
    <w:rPr>
      <w:rFonts w:ascii="Arial" w:cs="Arial" w:eastAsia="Arial" w:hAnsi="Arial"/>
      <w:b w:val="1"/>
      <w:i w:val="1"/>
      <w:color w:val="000000"/>
      <w:sz w:val="28"/>
      <w:szCs w:val="28"/>
    </w:rPr>
  </w:style>
  <w:style w:type="paragraph" w:styleId="Heading3">
    <w:name w:val="heading 3"/>
    <w:basedOn w:val="Normal"/>
    <w:next w:val="Normal"/>
    <w:pPr>
      <w:spacing w:after="60" w:before="240" w:lineRule="auto"/>
      <w:ind w:left="0" w:firstLine="0"/>
    </w:pPr>
    <w:rPr>
      <w:rFonts w:ascii="Arial" w:cs="Arial" w:eastAsia="Arial" w:hAnsi="Arial"/>
      <w:b w:val="1"/>
      <w:color w:val="000000"/>
      <w:sz w:val="26"/>
      <w:szCs w:val="26"/>
    </w:rPr>
  </w:style>
  <w:style w:type="paragraph" w:styleId="Heading4">
    <w:name w:val="heading 4"/>
    <w:basedOn w:val="Normal"/>
    <w:next w:val="Normal"/>
    <w:pPr>
      <w:spacing w:after="60" w:before="240" w:lineRule="auto"/>
      <w:ind w:left="0" w:firstLine="0"/>
    </w:pPr>
    <w:rPr>
      <w:rFonts w:ascii="Calibri" w:cs="Calibri" w:eastAsia="Calibri" w:hAnsi="Calibri"/>
      <w:b w:val="1"/>
      <w:color w:val="000000"/>
      <w:sz w:val="28"/>
      <w:szCs w:val="28"/>
    </w:rPr>
  </w:style>
  <w:style w:type="paragraph" w:styleId="Heading5">
    <w:name w:val="heading 5"/>
    <w:basedOn w:val="Normal"/>
    <w:next w:val="Normal"/>
    <w:pPr>
      <w:spacing w:after="60" w:before="240" w:lineRule="auto"/>
      <w:ind w:left="0" w:firstLine="0"/>
    </w:pPr>
    <w:rPr>
      <w:rFonts w:ascii="Calibri" w:cs="Calibri" w:eastAsia="Calibri" w:hAnsi="Calibri"/>
      <w:b w:val="1"/>
      <w:i w:val="1"/>
      <w:color w:val="000000"/>
      <w:sz w:val="26"/>
      <w:szCs w:val="26"/>
    </w:rPr>
  </w:style>
  <w:style w:type="paragraph" w:styleId="Heading6">
    <w:name w:val="heading 6"/>
    <w:basedOn w:val="Normal"/>
    <w:next w:val="Normal"/>
    <w:pPr>
      <w:spacing w:after="60" w:before="240" w:lineRule="auto"/>
      <w:ind w:left="0" w:firstLine="0"/>
    </w:pPr>
    <w:rPr>
      <w:rFonts w:ascii="Calibri" w:cs="Calibri" w:eastAsia="Calibri" w:hAnsi="Calibri"/>
      <w:b w:val="1"/>
      <w:color w:val="000000"/>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D27572"/>
    <w:pPr>
      <w:suppressAutoHyphens w:val="1"/>
    </w:pPr>
    <w:rPr>
      <w:rFonts w:eastAsia="MS Mincho"/>
      <w:sz w:val="24"/>
      <w:szCs w:val="24"/>
      <w:lang w:eastAsia="zh-CN" w:val="es-ES"/>
    </w:rPr>
  </w:style>
  <w:style w:type="paragraph" w:styleId="Ttulo1">
    <w:name w:val="heading 1"/>
    <w:basedOn w:val="Normal"/>
    <w:next w:val="Textoindependiente"/>
    <w:pPr>
      <w:numPr>
        <w:numId w:val="1"/>
      </w:numPr>
      <w:spacing w:after="280" w:before="280"/>
      <w:outlineLvl w:val="0"/>
    </w:pPr>
    <w:rPr>
      <w:b w:val="1"/>
      <w:bCs w:val="1"/>
      <w:kern w:val="2"/>
      <w:sz w:val="48"/>
      <w:szCs w:val="48"/>
    </w:rPr>
  </w:style>
  <w:style w:type="paragraph" w:styleId="Ttulo2">
    <w:name w:val="heading 2"/>
    <w:basedOn w:val="Normal"/>
    <w:next w:val="Normal"/>
    <w:pPr>
      <w:numPr>
        <w:ilvl w:val="1"/>
        <w:numId w:val="1"/>
      </w:numPr>
      <w:spacing w:after="60" w:before="240"/>
      <w:outlineLvl w:val="1"/>
    </w:pPr>
    <w:rPr>
      <w:rFonts w:ascii="Arial" w:cs="Arial" w:hAnsi="Arial"/>
      <w:b w:val="1"/>
      <w:bCs w:val="1"/>
      <w:i w:val="1"/>
      <w:iCs w:val="1"/>
      <w:color w:val="000000"/>
      <w:sz w:val="28"/>
      <w:szCs w:val="28"/>
    </w:rPr>
  </w:style>
  <w:style w:type="paragraph" w:styleId="Ttulo3">
    <w:name w:val="heading 3"/>
    <w:basedOn w:val="Normal"/>
    <w:next w:val="Normal"/>
    <w:pPr>
      <w:numPr>
        <w:ilvl w:val="2"/>
        <w:numId w:val="1"/>
      </w:numPr>
      <w:spacing w:after="60" w:before="240"/>
      <w:outlineLvl w:val="2"/>
    </w:pPr>
    <w:rPr>
      <w:rFonts w:ascii="Arial" w:cs="Arial" w:hAnsi="Arial"/>
      <w:b w:val="1"/>
      <w:bCs w:val="1"/>
      <w:color w:val="000000"/>
      <w:sz w:val="26"/>
      <w:szCs w:val="26"/>
    </w:rPr>
  </w:style>
  <w:style w:type="paragraph" w:styleId="Ttulo4">
    <w:name w:val="heading 4"/>
    <w:basedOn w:val="Normal"/>
    <w:next w:val="Normal"/>
    <w:pPr>
      <w:numPr>
        <w:ilvl w:val="3"/>
        <w:numId w:val="1"/>
      </w:numPr>
      <w:spacing w:after="60" w:before="240"/>
      <w:outlineLvl w:val="3"/>
    </w:pPr>
    <w:rPr>
      <w:rFonts w:ascii="Calibri" w:cs="Calibri" w:hAnsi="Calibri"/>
      <w:b w:val="1"/>
      <w:bCs w:val="1"/>
      <w:color w:val="000000"/>
      <w:sz w:val="28"/>
      <w:szCs w:val="28"/>
    </w:rPr>
  </w:style>
  <w:style w:type="paragraph" w:styleId="Ttulo5">
    <w:name w:val="heading 5"/>
    <w:basedOn w:val="Normal"/>
    <w:next w:val="Normal"/>
    <w:pPr>
      <w:numPr>
        <w:ilvl w:val="4"/>
        <w:numId w:val="1"/>
      </w:numPr>
      <w:spacing w:after="60" w:before="240"/>
      <w:outlineLvl w:val="4"/>
    </w:pPr>
    <w:rPr>
      <w:rFonts w:ascii="Calibri" w:cs="Calibri" w:hAnsi="Calibri"/>
      <w:b w:val="1"/>
      <w:bCs w:val="1"/>
      <w:i w:val="1"/>
      <w:iCs w:val="1"/>
      <w:color w:val="000000"/>
      <w:sz w:val="26"/>
      <w:szCs w:val="26"/>
    </w:rPr>
  </w:style>
  <w:style w:type="paragraph" w:styleId="Ttulo6">
    <w:name w:val="heading 6"/>
    <w:basedOn w:val="Normal"/>
    <w:next w:val="Normal"/>
    <w:pPr>
      <w:numPr>
        <w:ilvl w:val="5"/>
        <w:numId w:val="1"/>
      </w:numPr>
      <w:spacing w:after="60" w:before="240"/>
      <w:outlineLvl w:val="5"/>
    </w:pPr>
    <w:rPr>
      <w:rFonts w:ascii="Calibri" w:cs="Calibri" w:hAnsi="Calibri"/>
      <w:b w:val="1"/>
      <w:bCs w:val="1"/>
      <w:color w:val="000000"/>
      <w:sz w:val="22"/>
      <w:szCs w:val="22"/>
    </w:rPr>
  </w:style>
  <w:style w:type="paragraph" w:styleId="Ttulo7">
    <w:name w:val="heading 7"/>
    <w:basedOn w:val="Normal"/>
    <w:next w:val="Normal"/>
    <w:pPr>
      <w:numPr>
        <w:ilvl w:val="6"/>
        <w:numId w:val="1"/>
      </w:numPr>
      <w:tabs>
        <w:tab w:val="left" w:pos="1296"/>
      </w:tabs>
      <w:spacing w:after="60" w:before="240"/>
      <w:ind w:left="1296" w:hanging="1296"/>
      <w:outlineLvl w:val="6"/>
    </w:pPr>
  </w:style>
  <w:style w:type="paragraph" w:styleId="Ttulo8">
    <w:name w:val="heading 8"/>
    <w:basedOn w:val="Normal"/>
    <w:next w:val="Normal"/>
    <w:pPr>
      <w:numPr>
        <w:ilvl w:val="7"/>
        <w:numId w:val="1"/>
      </w:numPr>
      <w:tabs>
        <w:tab w:val="left" w:pos="1440"/>
      </w:tabs>
      <w:spacing w:after="60" w:before="240"/>
      <w:ind w:left="1440" w:hanging="1440"/>
      <w:outlineLvl w:val="7"/>
    </w:pPr>
    <w:rPr>
      <w:i w:val="1"/>
      <w:iCs w:val="1"/>
    </w:rPr>
  </w:style>
  <w:style w:type="paragraph" w:styleId="Ttulo9">
    <w:name w:val="heading 9"/>
    <w:basedOn w:val="Normal"/>
    <w:next w:val="Normal"/>
    <w:pPr>
      <w:numPr>
        <w:ilvl w:val="8"/>
        <w:numId w:val="1"/>
      </w:numPr>
      <w:tabs>
        <w:tab w:val="left" w:pos="1584"/>
      </w:tabs>
      <w:spacing w:after="60" w:before="240"/>
      <w:ind w:left="1584" w:hanging="1584"/>
      <w:outlineLvl w:val="8"/>
    </w:pPr>
    <w:rPr>
      <w:rFonts w:ascii="Arial" w:cs="Arial" w:hAnsi="Arial"/>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independiente">
    <w:name w:val="Body Text"/>
    <w:basedOn w:val="Normal"/>
    <w:pPr>
      <w:spacing w:after="120"/>
    </w:pPr>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cs="Times New Roman"/>
    </w:rPr>
  </w:style>
  <w:style w:type="character" w:styleId="WW8Num3z0" w:customStyle="1">
    <w:name w:val="WW8Num3z0"/>
    <w:rPr>
      <w:rFonts w:cs="Times New Roman"/>
    </w:rPr>
  </w:style>
  <w:style w:type="character" w:styleId="WW8Num4z0" w:customStyle="1">
    <w:name w:val="WW8Num4z0"/>
    <w:rPr>
      <w:rFonts w:cs="Times New Roman"/>
    </w:rPr>
  </w:style>
  <w:style w:type="character" w:styleId="WW8Num5z0" w:customStyle="1">
    <w:name w:val="WW8Num5z0"/>
    <w:rPr>
      <w:rFonts w:ascii="Symbol" w:cs="Symbol" w:hAnsi="Symbol" w:hint="default"/>
    </w:rPr>
  </w:style>
  <w:style w:type="character" w:styleId="WW8Num6z0" w:customStyle="1">
    <w:name w:val="WW8Num6z0"/>
    <w:rPr>
      <w:rFonts w:ascii="Symbol" w:cs="Symbol" w:hAnsi="Symbol" w:hint="default"/>
    </w:rPr>
  </w:style>
  <w:style w:type="character" w:styleId="WW8Num7z0" w:customStyle="1">
    <w:name w:val="WW8Num7z0"/>
    <w:rPr>
      <w:rFonts w:ascii="Symbol" w:cs="Symbol" w:hAnsi="Symbol" w:hint="default"/>
    </w:rPr>
  </w:style>
  <w:style w:type="character" w:styleId="WW8Num8z0" w:customStyle="1">
    <w:name w:val="WW8Num8z0"/>
    <w:rPr>
      <w:rFonts w:ascii="Symbol" w:cs="Symbol" w:hAnsi="Symbol" w:hint="default"/>
    </w:rPr>
  </w:style>
  <w:style w:type="character" w:styleId="WW8Num9z0" w:customStyle="1">
    <w:name w:val="WW8Num9z0"/>
    <w:rPr>
      <w:rFonts w:cs="Times New Roman"/>
    </w:rPr>
  </w:style>
  <w:style w:type="character" w:styleId="WW8Num10z0" w:customStyle="1">
    <w:name w:val="WW8Num10z0"/>
    <w:rPr>
      <w:rFonts w:ascii="Symbol" w:cs="Symbol" w:hAnsi="Symbol" w:hint="default"/>
    </w:rPr>
  </w:style>
  <w:style w:type="character" w:styleId="WW8Num11z0" w:customStyle="1">
    <w:name w:val="WW8Num11z0"/>
  </w:style>
  <w:style w:type="character" w:styleId="WW8Num11z1" w:customStyle="1">
    <w:name w:val="WW8Num11z1"/>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rPr>
      <w:rFonts w:cs="Times New Roman"/>
    </w:rPr>
  </w:style>
  <w:style w:type="character" w:styleId="WW8Num13z0" w:customStyle="1">
    <w:name w:val="WW8Num13z0"/>
    <w:rPr>
      <w:rFonts w:cs="Times New Roman"/>
    </w:rPr>
  </w:style>
  <w:style w:type="character" w:styleId="WW8Num14z0" w:customStyle="1">
    <w:name w:val="WW8Num14z0"/>
    <w:rPr>
      <w:rFonts w:cs="Times New Roman"/>
    </w:rPr>
  </w:style>
  <w:style w:type="character" w:styleId="WW8Num15z0" w:customStyle="1">
    <w:name w:val="WW8Num15z0"/>
    <w:rPr>
      <w:rFonts w:ascii="Symbol" w:cs="Symbol" w:hAnsi="Symbol" w:hint="default"/>
    </w:rPr>
  </w:style>
  <w:style w:type="character" w:styleId="WW8Num16z0" w:customStyle="1">
    <w:name w:val="WW8Num16z0"/>
    <w:rPr>
      <w:rFonts w:ascii="Symbol" w:cs="Symbol" w:hAnsi="Symbol" w:hint="default"/>
    </w:rPr>
  </w:style>
  <w:style w:type="character" w:styleId="WW8Num17z0" w:customStyle="1">
    <w:name w:val="WW8Num17z0"/>
    <w:rPr>
      <w:rFonts w:ascii="Symbol" w:cs="Symbol" w:hAnsi="Symbol" w:hint="default"/>
    </w:rPr>
  </w:style>
  <w:style w:type="character" w:styleId="WW8Num18z0" w:customStyle="1">
    <w:name w:val="WW8Num18z0"/>
    <w:rPr>
      <w:rFonts w:ascii="Symbol" w:cs="Symbol" w:hAnsi="Symbol" w:hint="default"/>
    </w:rPr>
  </w:style>
  <w:style w:type="character" w:styleId="WW8Num19z0" w:customStyle="1">
    <w:name w:val="WW8Num19z0"/>
    <w:rPr>
      <w:rFonts w:cs="Times New Roman"/>
    </w:rPr>
  </w:style>
  <w:style w:type="character" w:styleId="Fuentedeprrafopredeter1" w:customStyle="1">
    <w:name w:val="Fuente de párrafo predeter.1"/>
  </w:style>
  <w:style w:type="character" w:styleId="WW8Num3z1" w:customStyle="1">
    <w:name w:val="WW8Num3z1"/>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Fuentedeprrafopredeter2" w:customStyle="1">
    <w:name w:val="Fuente de párrafo predeter.2"/>
  </w:style>
  <w:style w:type="character" w:styleId="WW8Num12z1" w:customStyle="1">
    <w:name w:val="WW8Num12z1"/>
    <w:rPr>
      <w:rFonts w:ascii="Courier New" w:cs="Courier New" w:hAnsi="Courier New" w:hint="default"/>
    </w:rPr>
  </w:style>
  <w:style w:type="character" w:styleId="WW8Num12z2" w:customStyle="1">
    <w:name w:val="WW8Num12z2"/>
    <w:rPr>
      <w:rFonts w:ascii="Wingdings" w:cs="Wingdings" w:hAnsi="Wingdings" w:hint="default"/>
    </w:rPr>
  </w:style>
  <w:style w:type="character" w:styleId="WW8Num12z3" w:customStyle="1">
    <w:name w:val="WW8Num12z3"/>
    <w:rPr>
      <w:rFonts w:ascii="Symbol" w:cs="Symbol" w:hAnsi="Symbol" w:hint="default"/>
    </w:rPr>
  </w:style>
  <w:style w:type="character" w:styleId="WW8Num13z1" w:customStyle="1">
    <w:name w:val="WW8Num13z1"/>
    <w:rPr>
      <w:rFonts w:cs="Times New Roman" w:hint="default"/>
      <w:i w:val="0"/>
      <w:iCs w:val="0"/>
    </w:rPr>
  </w:style>
  <w:style w:type="character" w:styleId="WW8Num13z2" w:customStyle="1">
    <w:name w:val="WW8Num13z2"/>
    <w:rPr>
      <w:rFonts w:cs="Times New Roman" w:hint="default"/>
      <w:b w:val="0"/>
      <w:bCs w:val="0"/>
    </w:rPr>
  </w:style>
  <w:style w:type="character" w:styleId="WW8Num13z3" w:customStyle="1">
    <w:name w:val="WW8Num13z3"/>
    <w:rPr>
      <w:rFonts w:cs="Times New Roman" w:hint="default"/>
    </w:rPr>
  </w:style>
  <w:style w:type="character" w:styleId="WW8Num14z1" w:customStyle="1">
    <w:name w:val="WW8Num14z1"/>
    <w:rPr>
      <w:rFonts w:ascii="Symbol" w:cs="Symbol" w:hAnsi="Symbol" w:hint="default"/>
      <w:color w:val="000000"/>
    </w:rPr>
  </w:style>
  <w:style w:type="character" w:styleId="WW8Num14z2" w:customStyle="1">
    <w:name w:val="WW8Num14z2"/>
    <w:rPr>
      <w:rFonts w:ascii="Wingdings" w:cs="Wingdings" w:hAnsi="Wingdings" w:hint="default"/>
    </w:rPr>
  </w:style>
  <w:style w:type="character" w:styleId="WW8Num14z4" w:customStyle="1">
    <w:name w:val="WW8Num14z4"/>
    <w:rPr>
      <w:rFonts w:ascii="Courier New" w:cs="Courier New" w:hAnsi="Courier New" w:hint="default"/>
    </w:rPr>
  </w:style>
  <w:style w:type="character" w:styleId="WW8Num15z1" w:customStyle="1">
    <w:name w:val="WW8Num15z1"/>
    <w:rPr>
      <w:rFonts w:cs="Times New Roman" w:hint="default"/>
      <w:b w:val="1"/>
      <w:bCs w:val="1"/>
      <w:i w:val="0"/>
      <w:iCs w:val="0"/>
    </w:rPr>
  </w:style>
  <w:style w:type="character" w:styleId="WW8Num15z2" w:customStyle="1">
    <w:name w:val="WW8Num15z2"/>
    <w:rPr>
      <w:rFonts w:cs="Times New Roman" w:hint="default"/>
      <w:b w:val="0"/>
      <w:bCs w:val="0"/>
    </w:rPr>
  </w:style>
  <w:style w:type="character" w:styleId="WW8Num15z3" w:customStyle="1">
    <w:name w:val="WW8Num15z3"/>
    <w:rPr>
      <w:rFonts w:cs="Times New Roman" w:hint="default"/>
    </w:rPr>
  </w:style>
  <w:style w:type="character" w:styleId="WW8Num16z2" w:customStyle="1">
    <w:name w:val="WW8Num16z2"/>
    <w:rPr>
      <w:rFonts w:ascii="Wingdings" w:cs="Wingdings" w:hAnsi="Wingdings" w:hint="default"/>
    </w:rPr>
  </w:style>
  <w:style w:type="character" w:styleId="WW8Num16z4" w:customStyle="1">
    <w:name w:val="WW8Num16z4"/>
    <w:rPr>
      <w:rFonts w:ascii="Courier New" w:cs="Courier New" w:hAnsi="Courier New" w:hint="default"/>
    </w:rPr>
  </w:style>
  <w:style w:type="character" w:styleId="WW8Num17z1" w:customStyle="1">
    <w:name w:val="WW8Num17z1"/>
    <w:rPr>
      <w:rFonts w:cs="Times New Roman" w:hint="default"/>
      <w:b w:val="1"/>
      <w:bCs w:val="1"/>
      <w:i w:val="0"/>
      <w:iCs w:val="0"/>
    </w:rPr>
  </w:style>
  <w:style w:type="character" w:styleId="WW8Num17z2" w:customStyle="1">
    <w:name w:val="WW8Num17z2"/>
    <w:rPr>
      <w:rFonts w:cs="Times New Roman" w:hint="default"/>
      <w:b w:val="0"/>
      <w:bCs w:val="0"/>
    </w:rPr>
  </w:style>
  <w:style w:type="character" w:styleId="WW8Num17z3" w:customStyle="1">
    <w:name w:val="WW8Num17z3"/>
    <w:rPr>
      <w:rFonts w:cs="Times New Roman" w:hint="default"/>
    </w:rPr>
  </w:style>
  <w:style w:type="character" w:styleId="WW8Num18z1" w:customStyle="1">
    <w:name w:val="WW8Num18z1"/>
    <w:rPr>
      <w:rFonts w:cs="Times New Roman" w:hint="default"/>
    </w:rPr>
  </w:style>
  <w:style w:type="character" w:styleId="WW8Num18z2" w:customStyle="1">
    <w:name w:val="WW8Num18z2"/>
    <w:rPr>
      <w:rFonts w:cs="Times New Roman" w:hint="default"/>
      <w:b w:val="0"/>
      <w:bCs w:val="0"/>
    </w:rPr>
  </w:style>
  <w:style w:type="character" w:styleId="WW8Num19z2" w:customStyle="1">
    <w:name w:val="WW8Num19z2"/>
    <w:rPr>
      <w:rFonts w:ascii="Wingdings" w:cs="Wingdings" w:hAnsi="Wingdings" w:hint="default"/>
    </w:rPr>
  </w:style>
  <w:style w:type="character" w:styleId="WW8Num19z4" w:customStyle="1">
    <w:name w:val="WW8Num19z4"/>
    <w:rPr>
      <w:rFonts w:ascii="Courier New" w:cs="Courier New" w:hAnsi="Courier New" w:hint="default"/>
    </w:rPr>
  </w:style>
  <w:style w:type="character" w:styleId="WW8Num20z0" w:customStyle="1">
    <w:name w:val="WW8Num20z0"/>
    <w:rPr>
      <w:rFonts w:cs="Times New Roman" w:hint="default"/>
      <w:b w:val="1"/>
      <w:bCs w:val="1"/>
      <w:sz w:val="28"/>
      <w:szCs w:val="28"/>
    </w:rPr>
  </w:style>
  <w:style w:type="character" w:styleId="WW8Num20z1" w:customStyle="1">
    <w:name w:val="WW8Num20z1"/>
    <w:rPr>
      <w:rFonts w:cs="Times New Roman" w:hint="default"/>
      <w:b w:val="1"/>
      <w:bCs w:val="1"/>
      <w:i w:val="0"/>
      <w:iCs w:val="0"/>
    </w:rPr>
  </w:style>
  <w:style w:type="character" w:styleId="WW8Num20z2" w:customStyle="1">
    <w:name w:val="WW8Num20z2"/>
    <w:rPr>
      <w:rFonts w:cs="Times New Roman" w:hint="default"/>
      <w:b w:val="0"/>
      <w:bCs w:val="0"/>
    </w:rPr>
  </w:style>
  <w:style w:type="character" w:styleId="WW8Num20z3" w:customStyle="1">
    <w:name w:val="WW8Num20z3"/>
    <w:rPr>
      <w:rFonts w:cs="Times New Roman" w:hint="default"/>
    </w:rPr>
  </w:style>
  <w:style w:type="character" w:styleId="WW8Num21z0" w:customStyle="1">
    <w:name w:val="WW8Num21z0"/>
    <w:rPr>
      <w:rFonts w:cs="Times New Roman" w:hint="default"/>
      <w:b w:val="1"/>
      <w:bCs w:val="1"/>
      <w:sz w:val="28"/>
      <w:szCs w:val="28"/>
    </w:rPr>
  </w:style>
  <w:style w:type="character" w:styleId="WW8Num21z1" w:customStyle="1">
    <w:name w:val="WW8Num21z1"/>
    <w:rPr>
      <w:rFonts w:cs="Times New Roman" w:hint="default"/>
      <w:i w:val="0"/>
      <w:iCs w:val="0"/>
    </w:rPr>
  </w:style>
  <w:style w:type="character" w:styleId="WW8Num21z2" w:customStyle="1">
    <w:name w:val="WW8Num21z2"/>
    <w:rPr>
      <w:rFonts w:cs="Times New Roman" w:hint="default"/>
      <w:b w:val="0"/>
      <w:bCs w:val="0"/>
    </w:rPr>
  </w:style>
  <w:style w:type="character" w:styleId="WW8Num21z3" w:customStyle="1">
    <w:name w:val="WW8Num21z3"/>
    <w:rPr>
      <w:rFonts w:cs="Times New Roman" w:hint="default"/>
    </w:rPr>
  </w:style>
  <w:style w:type="character" w:styleId="WW8Num22z0" w:customStyle="1">
    <w:name w:val="WW8Num22z0"/>
    <w:rPr>
      <w:rFonts w:cs="Times New Roman" w:hint="default"/>
      <w:b w:val="1"/>
      <w:bCs w:val="1"/>
      <w:sz w:val="28"/>
      <w:szCs w:val="28"/>
    </w:rPr>
  </w:style>
  <w:style w:type="character" w:styleId="WW8Num22z1" w:customStyle="1">
    <w:name w:val="WW8Num22z1"/>
    <w:rPr>
      <w:rFonts w:cs="Times New Roman" w:hint="default"/>
      <w:b w:val="1"/>
      <w:bCs w:val="1"/>
      <w:i w:val="0"/>
      <w:iCs w:val="0"/>
    </w:rPr>
  </w:style>
  <w:style w:type="character" w:styleId="WW8Num22z2" w:customStyle="1">
    <w:name w:val="WW8Num22z2"/>
    <w:rPr>
      <w:rFonts w:cs="Times New Roman" w:hint="default"/>
      <w:b w:val="0"/>
      <w:bCs w:val="0"/>
    </w:rPr>
  </w:style>
  <w:style w:type="character" w:styleId="WW8Num22z3" w:customStyle="1">
    <w:name w:val="WW8Num22z3"/>
    <w:rPr>
      <w:rFonts w:cs="Times New Roman" w:hint="default"/>
    </w:rPr>
  </w:style>
  <w:style w:type="character" w:styleId="WW8Num23z0" w:customStyle="1">
    <w:name w:val="WW8Num23z0"/>
    <w:rPr>
      <w:rFonts w:cs="Times New Roman" w:hint="default"/>
      <w:b w:val="1"/>
      <w:bCs w:val="1"/>
      <w:sz w:val="28"/>
      <w:szCs w:val="28"/>
    </w:rPr>
  </w:style>
  <w:style w:type="character" w:styleId="WW8Num23z1" w:customStyle="1">
    <w:name w:val="WW8Num23z1"/>
    <w:rPr>
      <w:rFonts w:cs="Times New Roman" w:hint="default"/>
      <w:b w:val="1"/>
      <w:bCs w:val="1"/>
      <w:i w:val="0"/>
      <w:iCs w:val="0"/>
    </w:rPr>
  </w:style>
  <w:style w:type="character" w:styleId="WW8Num23z2" w:customStyle="1">
    <w:name w:val="WW8Num23z2"/>
    <w:rPr>
      <w:rFonts w:cs="Times New Roman" w:hint="default"/>
      <w:b w:val="0"/>
      <w:bCs w:val="0"/>
    </w:rPr>
  </w:style>
  <w:style w:type="character" w:styleId="WW8Num23z3" w:customStyle="1">
    <w:name w:val="WW8Num23z3"/>
    <w:rPr>
      <w:rFonts w:cs="Times New Roman" w:hint="default"/>
    </w:rPr>
  </w:style>
  <w:style w:type="character" w:styleId="WW8Num24z0" w:customStyle="1">
    <w:name w:val="WW8Num24z0"/>
    <w:rPr>
      <w:rFonts w:cs="Times New Roman" w:hint="default"/>
      <w:b w:val="1"/>
      <w:bCs w:val="1"/>
      <w:sz w:val="28"/>
      <w:szCs w:val="28"/>
    </w:rPr>
  </w:style>
  <w:style w:type="character" w:styleId="WW8Num24z1" w:customStyle="1">
    <w:name w:val="WW8Num24z1"/>
    <w:rPr>
      <w:rFonts w:cs="Times New Roman" w:hint="default"/>
      <w:b w:val="1"/>
      <w:bCs w:val="1"/>
      <w:i w:val="0"/>
      <w:iCs w:val="0"/>
    </w:rPr>
  </w:style>
  <w:style w:type="character" w:styleId="WW8Num24z2" w:customStyle="1">
    <w:name w:val="WW8Num24z2"/>
    <w:rPr>
      <w:rFonts w:cs="Times New Roman" w:hint="default"/>
      <w:b w:val="0"/>
      <w:bCs w:val="0"/>
    </w:rPr>
  </w:style>
  <w:style w:type="character" w:styleId="WW8Num24z3" w:customStyle="1">
    <w:name w:val="WW8Num24z3"/>
    <w:rPr>
      <w:rFonts w:cs="Times New Roman" w:hint="default"/>
    </w:rPr>
  </w:style>
  <w:style w:type="character" w:styleId="WW8Num25z0" w:customStyle="1">
    <w:name w:val="WW8Num25z0"/>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style>
  <w:style w:type="character" w:styleId="WW8Num26z1" w:customStyle="1">
    <w:name w:val="WW8Num26z1"/>
  </w:style>
  <w:style w:type="character" w:styleId="WW8Num26z2" w:customStyle="1">
    <w:name w:val="WW8Num26z2"/>
  </w:style>
  <w:style w:type="character" w:styleId="WW8Num26z3" w:customStyle="1">
    <w:name w:val="WW8Num26z3"/>
  </w:style>
  <w:style w:type="character" w:styleId="WW8Num26z4" w:customStyle="1">
    <w:name w:val="WW8Num26z4"/>
  </w:style>
  <w:style w:type="character" w:styleId="WW8Num26z5" w:customStyle="1">
    <w:name w:val="WW8Num26z5"/>
  </w:style>
  <w:style w:type="character" w:styleId="WW8Num26z6" w:customStyle="1">
    <w:name w:val="WW8Num26z6"/>
  </w:style>
  <w:style w:type="character" w:styleId="WW8Num26z7" w:customStyle="1">
    <w:name w:val="WW8Num26z7"/>
  </w:style>
  <w:style w:type="character" w:styleId="WW8Num26z8" w:customStyle="1">
    <w:name w:val="WW8Num26z8"/>
  </w:style>
  <w:style w:type="character" w:styleId="WW8Num27z0" w:customStyle="1">
    <w:name w:val="WW8Num27z0"/>
    <w:rPr>
      <w:rFonts w:ascii="Symbol" w:cs="Symbol" w:hAnsi="Symbol" w:hint="default"/>
    </w:rPr>
  </w:style>
  <w:style w:type="character" w:styleId="WW8Num27z1" w:customStyle="1">
    <w:name w:val="WW8Num27z1"/>
    <w:rPr>
      <w:rFonts w:ascii="Courier New" w:cs="Courier New" w:hAnsi="Courier New" w:hint="default"/>
    </w:rPr>
  </w:style>
  <w:style w:type="character" w:styleId="WW8Num27z2" w:customStyle="1">
    <w:name w:val="WW8Num27z2"/>
    <w:rPr>
      <w:rFonts w:ascii="Wingdings" w:cs="Wingdings" w:hAnsi="Wingdings" w:hint="default"/>
    </w:rPr>
  </w:style>
  <w:style w:type="character" w:styleId="WW8Num28z0" w:customStyle="1">
    <w:name w:val="WW8Num28z0"/>
    <w:rPr>
      <w:rFonts w:ascii="Symbol" w:cs="Symbol" w:hAnsi="Symbol" w:hint="default"/>
      <w:color w:val="000000"/>
    </w:rPr>
  </w:style>
  <w:style w:type="character" w:styleId="WW8Num28z1" w:customStyle="1">
    <w:name w:val="WW8Num28z1"/>
    <w:rPr>
      <w:rFonts w:ascii="Courier New" w:cs="Courier New" w:hAnsi="Courier New" w:hint="default"/>
    </w:rPr>
  </w:style>
  <w:style w:type="character" w:styleId="WW8Num28z2" w:customStyle="1">
    <w:name w:val="WW8Num28z2"/>
    <w:rPr>
      <w:rFonts w:ascii="Wingdings" w:cs="Wingdings" w:hAnsi="Wingdings" w:hint="default"/>
    </w:rPr>
  </w:style>
  <w:style w:type="character" w:styleId="WW8Num28z3" w:customStyle="1">
    <w:name w:val="WW8Num28z3"/>
    <w:rPr>
      <w:rFonts w:ascii="Symbol" w:cs="Symbol" w:hAnsi="Symbol" w:hint="default"/>
    </w:rPr>
  </w:style>
  <w:style w:type="character" w:styleId="WW8Num29z0" w:customStyle="1">
    <w:name w:val="WW8Num29z0"/>
    <w:rPr>
      <w:rFonts w:cs="Times New Roman" w:hint="default"/>
      <w:b w:val="1"/>
      <w:bCs w:val="1"/>
      <w:sz w:val="28"/>
      <w:szCs w:val="28"/>
    </w:rPr>
  </w:style>
  <w:style w:type="character" w:styleId="WW8Num29z1" w:customStyle="1">
    <w:name w:val="WW8Num29z1"/>
    <w:rPr>
      <w:rFonts w:cs="Times New Roman" w:hint="default"/>
      <w:b w:val="1"/>
      <w:bCs w:val="1"/>
      <w:i w:val="0"/>
      <w:iCs w:val="0"/>
    </w:rPr>
  </w:style>
  <w:style w:type="character" w:styleId="WW8Num29z2" w:customStyle="1">
    <w:name w:val="WW8Num29z2"/>
    <w:rPr>
      <w:rFonts w:cs="Times New Roman" w:hint="default"/>
      <w:b w:val="0"/>
      <w:bCs w:val="0"/>
    </w:rPr>
  </w:style>
  <w:style w:type="character" w:styleId="WW8Num29z3" w:customStyle="1">
    <w:name w:val="WW8Num29z3"/>
    <w:rPr>
      <w:rFonts w:cs="Times New Roman" w:hint="default"/>
    </w:rPr>
  </w:style>
  <w:style w:type="character" w:styleId="WW8Num30z0" w:customStyle="1">
    <w:name w:val="WW8Num30z0"/>
    <w:rPr>
      <w:rFonts w:cs="Times New Roman" w:hint="default"/>
      <w:b w:val="1"/>
      <w:bCs w:val="1"/>
      <w:sz w:val="28"/>
      <w:szCs w:val="28"/>
    </w:rPr>
  </w:style>
  <w:style w:type="character" w:styleId="WW8Num30z1" w:customStyle="1">
    <w:name w:val="WW8Num30z1"/>
    <w:rPr>
      <w:rFonts w:cs="Times New Roman" w:hint="default"/>
    </w:rPr>
  </w:style>
  <w:style w:type="character" w:styleId="WW8Num30z2" w:customStyle="1">
    <w:name w:val="WW8Num30z2"/>
    <w:rPr>
      <w:rFonts w:cs="Times New Roman" w:hint="default"/>
      <w:b w:val="0"/>
      <w:bCs w:val="0"/>
    </w:rPr>
  </w:style>
  <w:style w:type="character" w:styleId="WW8Num31z0" w:customStyle="1">
    <w:name w:val="WW8Num31z0"/>
    <w:rPr>
      <w:rFonts w:ascii="Symbol" w:cs="Symbol" w:hAnsi="Symbol" w:hint="default"/>
    </w:rPr>
  </w:style>
  <w:style w:type="character" w:styleId="WW8Num31z2" w:customStyle="1">
    <w:name w:val="WW8Num31z2"/>
    <w:rPr>
      <w:rFonts w:ascii="Wingdings" w:cs="Wingdings" w:hAnsi="Wingdings" w:hint="default"/>
    </w:rPr>
  </w:style>
  <w:style w:type="character" w:styleId="WW8Num31z4" w:customStyle="1">
    <w:name w:val="WW8Num31z4"/>
    <w:rPr>
      <w:rFonts w:ascii="Courier New" w:cs="Courier New" w:hAnsi="Courier New" w:hint="default"/>
    </w:rPr>
  </w:style>
  <w:style w:type="character" w:styleId="WW8Num32z0" w:customStyle="1">
    <w:name w:val="WW8Num32z0"/>
    <w:rPr>
      <w:rFonts w:ascii="Symbol" w:cs="Symbol" w:hAnsi="Symbol" w:hint="default"/>
    </w:rPr>
  </w:style>
  <w:style w:type="character" w:styleId="WW8Num32z2" w:customStyle="1">
    <w:name w:val="WW8Num32z2"/>
    <w:rPr>
      <w:rFonts w:ascii="Wingdings" w:cs="Wingdings" w:hAnsi="Wingdings" w:hint="default"/>
    </w:rPr>
  </w:style>
  <w:style w:type="character" w:styleId="WW8Num32z4" w:customStyle="1">
    <w:name w:val="WW8Num32z4"/>
    <w:rPr>
      <w:rFonts w:ascii="Courier New" w:cs="Courier New" w:hAnsi="Courier New" w:hint="default"/>
    </w:rPr>
  </w:style>
  <w:style w:type="character" w:styleId="WW8Num33z0" w:customStyle="1">
    <w:name w:val="WW8Num33z0"/>
    <w:rPr>
      <w:rFonts w:ascii="Symbol" w:cs="Symbol" w:hAnsi="Symbol" w:hint="default"/>
      <w:color w:val="000000"/>
    </w:rPr>
  </w:style>
  <w:style w:type="character" w:styleId="WW8Num33z1" w:customStyle="1">
    <w:name w:val="WW8Num33z1"/>
    <w:rPr>
      <w:rFonts w:ascii="Courier New" w:cs="Courier New" w:hAnsi="Courier New" w:hint="default"/>
    </w:rPr>
  </w:style>
  <w:style w:type="character" w:styleId="WW8Num33z2" w:customStyle="1">
    <w:name w:val="WW8Num33z2"/>
    <w:rPr>
      <w:rFonts w:ascii="Wingdings" w:cs="Wingdings" w:hAnsi="Wingdings" w:hint="default"/>
    </w:rPr>
  </w:style>
  <w:style w:type="character" w:styleId="WW8Num33z3" w:customStyle="1">
    <w:name w:val="WW8Num33z3"/>
    <w:rPr>
      <w:rFonts w:ascii="Symbol" w:cs="Symbol" w:hAnsi="Symbol" w:hint="default"/>
    </w:rPr>
  </w:style>
  <w:style w:type="character" w:styleId="WW8Num34z0" w:customStyle="1">
    <w:name w:val="WW8Num34z0"/>
    <w:rPr>
      <w:rFonts w:ascii="Symbol" w:cs="Symbol" w:hAnsi="Symbol" w:hint="default"/>
      <w:color w:val="000000"/>
    </w:rPr>
  </w:style>
  <w:style w:type="character" w:styleId="WW8Num34z1" w:customStyle="1">
    <w:name w:val="WW8Num34z1"/>
    <w:rPr>
      <w:rFonts w:ascii="Courier New" w:cs="Courier New" w:hAnsi="Courier New" w:hint="default"/>
    </w:rPr>
  </w:style>
  <w:style w:type="character" w:styleId="WW8Num34z2" w:customStyle="1">
    <w:name w:val="WW8Num34z2"/>
    <w:rPr>
      <w:rFonts w:ascii="Wingdings" w:cs="Wingdings" w:hAnsi="Wingdings" w:hint="default"/>
    </w:rPr>
  </w:style>
  <w:style w:type="character" w:styleId="WW8Num34z3" w:customStyle="1">
    <w:name w:val="WW8Num34z3"/>
    <w:rPr>
      <w:rFonts w:ascii="Symbol" w:cs="Symbol" w:hAnsi="Symbol" w:hint="default"/>
    </w:rPr>
  </w:style>
  <w:style w:type="character" w:styleId="WW8Num35z0" w:customStyle="1">
    <w:name w:val="WW8Num35z0"/>
    <w:rPr>
      <w:rFonts w:cs="Times New Roman" w:hint="default"/>
      <w:b w:val="1"/>
      <w:bCs w:val="1"/>
      <w:sz w:val="28"/>
      <w:szCs w:val="28"/>
    </w:rPr>
  </w:style>
  <w:style w:type="character" w:styleId="WW8Num35z1" w:customStyle="1">
    <w:name w:val="WW8Num35z1"/>
    <w:rPr>
      <w:rFonts w:cs="Times New Roman" w:hint="default"/>
      <w:i w:val="0"/>
      <w:iCs w:val="0"/>
    </w:rPr>
  </w:style>
  <w:style w:type="character" w:styleId="WW8Num35z2" w:customStyle="1">
    <w:name w:val="WW8Num35z2"/>
    <w:rPr>
      <w:rFonts w:cs="Times New Roman" w:hint="default"/>
      <w:b w:val="0"/>
      <w:bCs w:val="0"/>
    </w:rPr>
  </w:style>
  <w:style w:type="character" w:styleId="WW8Num35z3" w:customStyle="1">
    <w:name w:val="WW8Num35z3"/>
    <w:rPr>
      <w:rFonts w:cs="Times New Roman" w:hint="default"/>
    </w:rPr>
  </w:style>
  <w:style w:type="character" w:styleId="WW8Num36z0" w:customStyle="1">
    <w:name w:val="WW8Num36z0"/>
    <w:rPr>
      <w:rFonts w:cs="Times New Roman" w:hint="default"/>
      <w:b w:val="1"/>
      <w:bCs w:val="1"/>
      <w:sz w:val="24"/>
      <w:szCs w:val="24"/>
    </w:rPr>
  </w:style>
  <w:style w:type="character" w:styleId="WW8Num36z1" w:customStyle="1">
    <w:name w:val="WW8Num36z1"/>
    <w:rPr>
      <w:rFonts w:cs="Times New Roman" w:hint="default"/>
      <w:b w:val="0"/>
      <w:bCs w:val="0"/>
      <w:i w:val="0"/>
      <w:iCs w:val="0"/>
    </w:rPr>
  </w:style>
  <w:style w:type="character" w:styleId="WW8Num36z2" w:customStyle="1">
    <w:name w:val="WW8Num36z2"/>
    <w:rPr>
      <w:rFonts w:cs="Times New Roman" w:hint="default"/>
      <w:b w:val="0"/>
      <w:bCs w:val="0"/>
    </w:rPr>
  </w:style>
  <w:style w:type="character" w:styleId="WW8Num36z3" w:customStyle="1">
    <w:name w:val="WW8Num36z3"/>
    <w:rPr>
      <w:rFonts w:cs="Times New Roman" w:hint="default"/>
    </w:rPr>
  </w:style>
  <w:style w:type="character" w:styleId="WW8Num37z0" w:customStyle="1">
    <w:name w:val="WW8Num37z0"/>
    <w:rPr>
      <w:rFonts w:cs="Times New Roman" w:hint="default"/>
      <w:b w:val="1"/>
      <w:bCs w:val="1"/>
      <w:sz w:val="24"/>
      <w:szCs w:val="24"/>
    </w:rPr>
  </w:style>
  <w:style w:type="character" w:styleId="WW8Num37z1" w:customStyle="1">
    <w:name w:val="WW8Num37z1"/>
    <w:rPr>
      <w:rFonts w:cs="Times New Roman" w:hint="default"/>
      <w:b w:val="1"/>
      <w:bCs w:val="1"/>
      <w:i w:val="0"/>
      <w:iCs w:val="0"/>
    </w:rPr>
  </w:style>
  <w:style w:type="character" w:styleId="WW8Num37z2" w:customStyle="1">
    <w:name w:val="WW8Num37z2"/>
    <w:rPr>
      <w:rFonts w:cs="Times New Roman" w:hint="default"/>
      <w:b w:val="0"/>
      <w:bCs w:val="0"/>
    </w:rPr>
  </w:style>
  <w:style w:type="character" w:styleId="WW8Num37z3" w:customStyle="1">
    <w:name w:val="WW8Num37z3"/>
    <w:rPr>
      <w:rFonts w:cs="Times New Roman" w:hint="default"/>
    </w:rPr>
  </w:style>
  <w:style w:type="character" w:styleId="WW8Num38z0" w:customStyle="1">
    <w:name w:val="WW8Num38z0"/>
    <w:rPr>
      <w:rFonts w:cs="Times New Roman" w:hint="default"/>
      <w:b w:val="1"/>
      <w:bCs w:val="1"/>
      <w:sz w:val="28"/>
      <w:szCs w:val="28"/>
    </w:rPr>
  </w:style>
  <w:style w:type="character" w:styleId="WW8Num38z1" w:customStyle="1">
    <w:name w:val="WW8Num38z1"/>
    <w:rPr>
      <w:rFonts w:cs="Times New Roman" w:hint="default"/>
      <w:b w:val="0"/>
      <w:bCs w:val="0"/>
      <w:i w:val="0"/>
      <w:iCs w:val="0"/>
    </w:rPr>
  </w:style>
  <w:style w:type="character" w:styleId="WW8Num38z3" w:customStyle="1">
    <w:name w:val="WW8Num38z3"/>
    <w:rPr>
      <w:rFonts w:cs="Times New Roman" w:hint="default"/>
    </w:rPr>
  </w:style>
  <w:style w:type="character" w:styleId="WW8Num39z0" w:customStyle="1">
    <w:name w:val="WW8Num39z0"/>
    <w:rPr>
      <w:rFonts w:cs="Times New Roman"/>
    </w:rPr>
  </w:style>
  <w:style w:type="character" w:styleId="WW8Num40z0" w:customStyle="1">
    <w:name w:val="WW8Num40z0"/>
  </w:style>
  <w:style w:type="character" w:styleId="WW8Num40z1" w:customStyle="1">
    <w:name w:val="WW8Num40z1"/>
  </w:style>
  <w:style w:type="character" w:styleId="WW8Num40z2" w:customStyle="1">
    <w:name w:val="WW8Num40z2"/>
  </w:style>
  <w:style w:type="character" w:styleId="WW8Num40z3" w:customStyle="1">
    <w:name w:val="WW8Num40z3"/>
  </w:style>
  <w:style w:type="character" w:styleId="WW8Num40z4" w:customStyle="1">
    <w:name w:val="WW8Num40z4"/>
  </w:style>
  <w:style w:type="character" w:styleId="WW8Num40z5" w:customStyle="1">
    <w:name w:val="WW8Num40z5"/>
  </w:style>
  <w:style w:type="character" w:styleId="WW8Num40z6" w:customStyle="1">
    <w:name w:val="WW8Num40z6"/>
  </w:style>
  <w:style w:type="character" w:styleId="WW8Num40z7" w:customStyle="1">
    <w:name w:val="WW8Num40z7"/>
  </w:style>
  <w:style w:type="character" w:styleId="WW8Num40z8" w:customStyle="1">
    <w:name w:val="WW8Num40z8"/>
  </w:style>
  <w:style w:type="character" w:styleId="WW8Num41z0" w:customStyle="1">
    <w:name w:val="WW8Num41z0"/>
    <w:rPr>
      <w:rFonts w:ascii="Symbol" w:cs="Symbol" w:hAnsi="Symbol" w:hint="default"/>
    </w:rPr>
  </w:style>
  <w:style w:type="character" w:styleId="WW8Num41z1" w:customStyle="1">
    <w:name w:val="WW8Num41z1"/>
    <w:rPr>
      <w:rFonts w:ascii="Courier New" w:cs="Courier New" w:hAnsi="Courier New" w:hint="default"/>
    </w:rPr>
  </w:style>
  <w:style w:type="character" w:styleId="WW8Num41z2" w:customStyle="1">
    <w:name w:val="WW8Num41z2"/>
    <w:rPr>
      <w:rFonts w:ascii="Wingdings" w:cs="Wingdings" w:hAnsi="Wingdings" w:hint="default"/>
    </w:rPr>
  </w:style>
  <w:style w:type="character" w:styleId="WW8Num42z0" w:customStyle="1">
    <w:name w:val="WW8Num42z0"/>
    <w:rPr>
      <w:rFonts w:cs="Times New Roman" w:hint="default"/>
      <w:b w:val="1"/>
      <w:bCs w:val="1"/>
      <w:sz w:val="28"/>
      <w:szCs w:val="28"/>
    </w:rPr>
  </w:style>
  <w:style w:type="character" w:styleId="WW8Num42z1" w:customStyle="1">
    <w:name w:val="WW8Num42z1"/>
    <w:rPr>
      <w:rFonts w:cs="Times New Roman" w:hint="default"/>
      <w:b w:val="1"/>
      <w:bCs w:val="1"/>
      <w:i w:val="0"/>
      <w:iCs w:val="0"/>
    </w:rPr>
  </w:style>
  <w:style w:type="character" w:styleId="WW8Num42z2" w:customStyle="1">
    <w:name w:val="WW8Num42z2"/>
    <w:rPr>
      <w:rFonts w:cs="Times New Roman" w:hint="default"/>
      <w:b w:val="0"/>
      <w:bCs w:val="0"/>
    </w:rPr>
  </w:style>
  <w:style w:type="character" w:styleId="WW8Num42z3" w:customStyle="1">
    <w:name w:val="WW8Num42z3"/>
    <w:rPr>
      <w:rFonts w:cs="Times New Roman" w:hint="default"/>
    </w:rPr>
  </w:style>
  <w:style w:type="character" w:styleId="WW8Num43z0" w:customStyle="1">
    <w:name w:val="WW8Num43z0"/>
    <w:rPr>
      <w:rFonts w:ascii="Symbol" w:cs="Symbol" w:hAnsi="Symbol" w:hint="default"/>
      <w:color w:val="000000"/>
    </w:rPr>
  </w:style>
  <w:style w:type="character" w:styleId="WW8Num43z1" w:customStyle="1">
    <w:name w:val="WW8Num43z1"/>
    <w:rPr>
      <w:rFonts w:ascii="Courier New" w:cs="Courier New" w:hAnsi="Courier New" w:hint="default"/>
    </w:rPr>
  </w:style>
  <w:style w:type="character" w:styleId="WW8Num43z2" w:customStyle="1">
    <w:name w:val="WW8Num43z2"/>
    <w:rPr>
      <w:rFonts w:ascii="Wingdings" w:cs="Wingdings" w:hAnsi="Wingdings" w:hint="default"/>
    </w:rPr>
  </w:style>
  <w:style w:type="character" w:styleId="WW8Num43z3" w:customStyle="1">
    <w:name w:val="WW8Num43z3"/>
    <w:rPr>
      <w:rFonts w:ascii="Symbol" w:cs="Symbol" w:hAnsi="Symbol" w:hint="default"/>
    </w:rPr>
  </w:style>
  <w:style w:type="character" w:styleId="WW8Num44z0" w:customStyle="1">
    <w:name w:val="WW8Num44z0"/>
    <w:rPr>
      <w:rFonts w:ascii="Symbol" w:cs="Symbol" w:hAnsi="Symbol" w:hint="default"/>
      <w:color w:val="000000"/>
    </w:rPr>
  </w:style>
  <w:style w:type="character" w:styleId="WW8Num44z1" w:customStyle="1">
    <w:name w:val="WW8Num44z1"/>
    <w:rPr>
      <w:rFonts w:ascii="Courier New" w:cs="Courier New" w:hAnsi="Courier New" w:hint="default"/>
    </w:rPr>
  </w:style>
  <w:style w:type="character" w:styleId="WW8Num44z2" w:customStyle="1">
    <w:name w:val="WW8Num44z2"/>
    <w:rPr>
      <w:rFonts w:ascii="Wingdings" w:cs="Wingdings" w:hAnsi="Wingdings" w:hint="default"/>
    </w:rPr>
  </w:style>
  <w:style w:type="character" w:styleId="WW8Num44z3" w:customStyle="1">
    <w:name w:val="WW8Num44z3"/>
    <w:rPr>
      <w:rFonts w:ascii="Symbol" w:cs="Symbol" w:hAnsi="Symbol" w:hint="default"/>
    </w:rPr>
  </w:style>
  <w:style w:type="character" w:styleId="WW8Num45z0" w:customStyle="1">
    <w:name w:val="WW8Num45z0"/>
    <w:rPr>
      <w:rFonts w:cs="Times New Roman" w:hint="default"/>
      <w:b w:val="1"/>
      <w:bCs w:val="1"/>
      <w:sz w:val="24"/>
      <w:szCs w:val="24"/>
    </w:rPr>
  </w:style>
  <w:style w:type="character" w:styleId="WW8Num45z1" w:customStyle="1">
    <w:name w:val="WW8Num45z1"/>
    <w:rPr>
      <w:rFonts w:cs="Times New Roman" w:hint="default"/>
      <w:b w:val="1"/>
      <w:bCs w:val="1"/>
      <w:i w:val="0"/>
      <w:iCs w:val="0"/>
    </w:rPr>
  </w:style>
  <w:style w:type="character" w:styleId="WW8Num45z2" w:customStyle="1">
    <w:name w:val="WW8Num45z2"/>
    <w:rPr>
      <w:rFonts w:cs="Times New Roman" w:hint="default"/>
      <w:b w:val="0"/>
      <w:bCs w:val="0"/>
    </w:rPr>
  </w:style>
  <w:style w:type="character" w:styleId="WW8Num45z3" w:customStyle="1">
    <w:name w:val="WW8Num45z3"/>
    <w:rPr>
      <w:rFonts w:cs="Times New Roman" w:hint="default"/>
    </w:rPr>
  </w:style>
  <w:style w:type="character" w:styleId="WW8Num46z0" w:customStyle="1">
    <w:name w:val="WW8Num46z0"/>
    <w:rPr>
      <w:rFonts w:cs="Times New Roman" w:hint="default"/>
      <w:b w:val="1"/>
      <w:bCs w:val="1"/>
      <w:sz w:val="28"/>
      <w:szCs w:val="28"/>
    </w:rPr>
  </w:style>
  <w:style w:type="character" w:styleId="WW8Num46z1" w:customStyle="1">
    <w:name w:val="WW8Num46z1"/>
    <w:rPr>
      <w:rFonts w:cs="Times New Roman" w:hint="default"/>
      <w:i w:val="0"/>
      <w:iCs w:val="0"/>
    </w:rPr>
  </w:style>
  <w:style w:type="character" w:styleId="WW8Num46z2" w:customStyle="1">
    <w:name w:val="WW8Num46z2"/>
    <w:rPr>
      <w:rFonts w:cs="Times New Roman" w:hint="default"/>
      <w:b w:val="0"/>
      <w:bCs w:val="0"/>
    </w:rPr>
  </w:style>
  <w:style w:type="character" w:styleId="WW8Num46z3" w:customStyle="1">
    <w:name w:val="WW8Num46z3"/>
    <w:rPr>
      <w:rFonts w:cs="Times New Roman" w:hint="default"/>
    </w:rPr>
  </w:style>
  <w:style w:type="character" w:styleId="WW-DefaultParagraphFont" w:customStyle="1">
    <w:name w:val="WW-Default Paragraph Font"/>
  </w:style>
  <w:style w:type="character" w:styleId="Heading1Char" w:customStyle="1">
    <w:name w:val="Heading 1 Char"/>
    <w:rPr>
      <w:rFonts w:ascii="Calibri Light" w:cs="Calibri Light" w:hAnsi="Calibri Light"/>
      <w:b w:val="1"/>
      <w:kern w:val="2"/>
      <w:sz w:val="32"/>
      <w:lang w:val="es-ES"/>
    </w:rPr>
  </w:style>
  <w:style w:type="character" w:styleId="Heading2Char" w:customStyle="1">
    <w:name w:val="Heading 2 Char"/>
    <w:rPr>
      <w:rFonts w:ascii="Calibri Light" w:cs="Calibri Light" w:hAnsi="Calibri Light"/>
      <w:b w:val="1"/>
      <w:i w:val="1"/>
      <w:sz w:val="28"/>
      <w:lang w:val="es-ES"/>
    </w:rPr>
  </w:style>
  <w:style w:type="character" w:styleId="Heading3Char" w:customStyle="1">
    <w:name w:val="Heading 3 Char"/>
    <w:rPr>
      <w:rFonts w:ascii="Calibri Light" w:cs="Calibri Light" w:hAnsi="Calibri Light"/>
      <w:b w:val="1"/>
      <w:sz w:val="26"/>
      <w:lang w:val="es-ES"/>
    </w:rPr>
  </w:style>
  <w:style w:type="character" w:styleId="Heading4Char" w:customStyle="1">
    <w:name w:val="Heading 4 Char"/>
    <w:rPr>
      <w:rFonts w:ascii="Calibri" w:cs="Calibri" w:hAnsi="Calibri"/>
      <w:b w:val="1"/>
      <w:sz w:val="28"/>
      <w:lang w:val="es-ES"/>
    </w:rPr>
  </w:style>
  <w:style w:type="character" w:styleId="Heading5Char" w:customStyle="1">
    <w:name w:val="Heading 5 Char"/>
    <w:rPr>
      <w:rFonts w:ascii="Calibri" w:cs="Calibri" w:hAnsi="Calibri"/>
      <w:b w:val="1"/>
      <w:i w:val="1"/>
      <w:sz w:val="26"/>
      <w:lang w:val="es-ES"/>
    </w:rPr>
  </w:style>
  <w:style w:type="character" w:styleId="Heading6Char" w:customStyle="1">
    <w:name w:val="Heading 6 Char"/>
    <w:rPr>
      <w:rFonts w:ascii="Calibri" w:cs="Calibri" w:hAnsi="Calibri"/>
      <w:b w:val="1"/>
      <w:lang w:val="es-ES"/>
    </w:rPr>
  </w:style>
  <w:style w:type="character" w:styleId="Heading7Char" w:customStyle="1">
    <w:name w:val="Heading 7 Char"/>
    <w:rPr>
      <w:rFonts w:ascii="Calibri" w:cs="Calibri" w:hAnsi="Calibri"/>
      <w:sz w:val="24"/>
      <w:lang w:val="es-ES"/>
    </w:rPr>
  </w:style>
  <w:style w:type="character" w:styleId="Heading8Char" w:customStyle="1">
    <w:name w:val="Heading 8 Char"/>
    <w:rPr>
      <w:rFonts w:ascii="Calibri" w:cs="Calibri" w:hAnsi="Calibri"/>
      <w:i w:val="1"/>
      <w:sz w:val="24"/>
      <w:lang w:val="es-ES"/>
    </w:rPr>
  </w:style>
  <w:style w:type="character" w:styleId="Heading9Char" w:customStyle="1">
    <w:name w:val="Heading 9 Char"/>
    <w:rPr>
      <w:rFonts w:ascii="Calibri Light" w:cs="Calibri Light" w:hAnsi="Calibri Light"/>
      <w:lang w:val="es-ES"/>
    </w:rPr>
  </w:style>
  <w:style w:type="character" w:styleId="Caracteresdenotaalpie" w:customStyle="1">
    <w:name w:val="Caracteres de nota al pie"/>
    <w:rPr>
      <w:vertAlign w:val="superscript"/>
    </w:rPr>
  </w:style>
  <w:style w:type="character" w:styleId="EndnoteTextChar" w:customStyle="1">
    <w:name w:val="Endnote Text Char"/>
    <w:rPr>
      <w:sz w:val="20"/>
      <w:lang w:val="es-ES"/>
    </w:rPr>
  </w:style>
  <w:style w:type="character" w:styleId="RTFNum21" w:customStyle="1">
    <w:name w:val="RTF_Num 2 1"/>
  </w:style>
  <w:style w:type="character" w:styleId="0-Cursiva" w:customStyle="1">
    <w:name w:val="0-Cursiva"/>
    <w:rsid w:val="00D54050"/>
    <w:rPr>
      <w:rFonts w:ascii="Palatino Linotype" w:cs="Times New Roman" w:hAnsi="Palatino Linotype"/>
      <w:i w:val="1"/>
    </w:rPr>
  </w:style>
  <w:style w:type="character" w:styleId="BodyTextChar" w:customStyle="1">
    <w:name w:val="Body Text Char"/>
    <w:rPr>
      <w:rFonts w:eastAsia="MS Mincho"/>
      <w:sz w:val="24"/>
      <w:lang w:val="es-ES"/>
    </w:rPr>
  </w:style>
  <w:style w:type="character" w:styleId="FootnoteTextChar" w:customStyle="1">
    <w:name w:val="Footnote Text Char"/>
    <w:rPr>
      <w:rFonts w:eastAsia="MS Mincho"/>
      <w:lang w:val="es-ES"/>
    </w:rPr>
  </w:style>
  <w:style w:type="character" w:styleId="DocumentMapChar" w:customStyle="1">
    <w:name w:val="Document Map Char"/>
    <w:rPr>
      <w:rFonts w:ascii="Segoe UI" w:cs="Segoe UI" w:hAnsi="Segoe UI"/>
      <w:sz w:val="16"/>
      <w:lang w:val="es-ES"/>
    </w:rPr>
  </w:style>
  <w:style w:type="character" w:styleId="CommentReference" w:customStyle="1">
    <w:name w:val="Comment Reference"/>
    <w:rPr>
      <w:sz w:val="16"/>
    </w:rPr>
  </w:style>
  <w:style w:type="character" w:styleId="CommentTextChar" w:customStyle="1">
    <w:name w:val="Comment Text Char"/>
    <w:rPr>
      <w:sz w:val="20"/>
      <w:lang w:val="es-ES"/>
    </w:rPr>
  </w:style>
  <w:style w:type="character" w:styleId="CommentSubjectChar" w:customStyle="1">
    <w:name w:val="Comment Subject Char"/>
    <w:rPr>
      <w:b w:val="1"/>
      <w:sz w:val="20"/>
      <w:lang w:val="es-ES"/>
    </w:rPr>
  </w:style>
  <w:style w:type="character" w:styleId="BalloonTextChar" w:customStyle="1">
    <w:name w:val="Balloon Text Char"/>
    <w:rPr>
      <w:rFonts w:ascii="Segoe UI" w:cs="Segoe UI" w:hAnsi="Segoe UI"/>
      <w:sz w:val="18"/>
      <w:lang w:val="es-ES"/>
    </w:rPr>
  </w:style>
  <w:style w:type="character" w:styleId="BodyTextIndent2Char" w:customStyle="1">
    <w:name w:val="Body Text Indent 2 Char"/>
    <w:rPr>
      <w:sz w:val="24"/>
      <w:lang w:val="es-ES"/>
    </w:rPr>
  </w:style>
  <w:style w:type="character" w:styleId="BodyText3Char" w:customStyle="1">
    <w:name w:val="Body Text 3 Char"/>
    <w:rPr>
      <w:sz w:val="16"/>
      <w:lang w:val="es-ES"/>
    </w:rPr>
  </w:style>
  <w:style w:type="character" w:styleId="PlainTextChar" w:customStyle="1">
    <w:name w:val="Plain Text Char"/>
    <w:rPr>
      <w:rFonts w:ascii="Courier New" w:cs="Courier New" w:hAnsi="Courier New"/>
      <w:lang w:val="es-ES"/>
    </w:rPr>
  </w:style>
  <w:style w:type="character" w:styleId="HeaderChar" w:customStyle="1">
    <w:name w:val="Header Char"/>
    <w:rPr>
      <w:sz w:val="24"/>
      <w:lang w:val="es-ES"/>
    </w:rPr>
  </w:style>
  <w:style w:type="character" w:styleId="Nmerodepgina">
    <w:name w:val="page number"/>
  </w:style>
  <w:style w:type="character" w:styleId="Hipervnculo">
    <w:name w:val="Hyperlink"/>
    <w:rPr>
      <w:color w:val="0000ff"/>
      <w:u w:val="single"/>
    </w:rPr>
  </w:style>
  <w:style w:type="character" w:styleId="Textoennegrita">
    <w:name w:val="Strong"/>
    <w:rPr>
      <w:b w:val="1"/>
    </w:rPr>
  </w:style>
  <w:style w:type="character" w:styleId="Hipervnculovisitado">
    <w:name w:val="FollowedHyperlink"/>
    <w:rPr>
      <w:color w:val="800080"/>
      <w:u w:val="single"/>
    </w:rPr>
  </w:style>
  <w:style w:type="character" w:styleId="BodyTextIndent3Char" w:customStyle="1">
    <w:name w:val="Body Text Indent 3 Char"/>
    <w:rPr>
      <w:sz w:val="16"/>
      <w:lang w:val="es-ES"/>
    </w:rPr>
  </w:style>
  <w:style w:type="character" w:styleId="texto10texto1" w:customStyle="1">
    <w:name w:val="texto10texto1"/>
    <w:rPr>
      <w:rFonts w:ascii="Verdana" w:cs="Verdana" w:hAnsi="Verdana"/>
      <w:b w:val="1"/>
      <w:color w:val="006600"/>
      <w:sz w:val="8"/>
      <w:u w:val="none"/>
    </w:rPr>
  </w:style>
  <w:style w:type="character" w:styleId="volanta2" w:customStyle="1">
    <w:name w:val="volanta2"/>
    <w:rPr>
      <w:rFonts w:ascii="Arial" w:cs="Arial" w:hAnsi="Arial"/>
      <w:color w:val="818181"/>
      <w:sz w:val="8"/>
    </w:rPr>
  </w:style>
  <w:style w:type="character" w:styleId="mw-headline" w:customStyle="1">
    <w:name w:val="mw-headline"/>
  </w:style>
  <w:style w:type="character" w:styleId="fechaedicion2" w:customStyle="1">
    <w:name w:val="fecha_edicion2"/>
    <w:rPr>
      <w:color w:val="028ccd"/>
    </w:rPr>
  </w:style>
  <w:style w:type="character" w:styleId="0-Volado" w:customStyle="1">
    <w:name w:val="0-Volado"/>
    <w:rsid w:val="00D54050"/>
    <w:rPr>
      <w:rFonts w:ascii="Palatino Linotype" w:cs="Times New Roman" w:hAnsi="Palatino Linotype"/>
      <w:caps w:val="0"/>
      <w:smallCaps w:val="0"/>
      <w:strike w:val="0"/>
      <w:dstrike w:val="0"/>
      <w:vanish w:val="0"/>
      <w:color w:val="000000"/>
      <w:vertAlign w:val="superscript"/>
      <w14:shadow w14:algn="none">
        <w14:srgbClr w14:val="000000"/>
      </w14:shadow>
      <w14:textOutline w14:cap="rnd" w14:cmpd="sng" w14:algn="ctr">
        <w14:noFill/>
        <w14:prstDash w14:val="solid"/>
        <w14:bevel/>
      </w14:textOutline>
    </w:rPr>
  </w:style>
  <w:style w:type="character" w:styleId="0-Negrita" w:customStyle="1">
    <w:name w:val="0-Negrita"/>
    <w:rsid w:val="00D54050"/>
    <w:rPr>
      <w:rFonts w:ascii="Palatino Linotype" w:cs="Times New Roman" w:hAnsi="Palatino Linotype"/>
      <w:b w:val="1"/>
    </w:rPr>
  </w:style>
  <w:style w:type="character" w:styleId="0-Redonda" w:customStyle="1">
    <w:name w:val="0-Redonda"/>
    <w:rsid w:val="00D54050"/>
    <w:rPr>
      <w:rFonts w:ascii="Palatino Linotype" w:cs="Times New Roman" w:hAnsi="Palatino Linotype"/>
      <w:b w:val="0"/>
      <w:bCs w:val="0"/>
      <w:i w:val="0"/>
      <w:iCs w:val="0"/>
    </w:rPr>
  </w:style>
  <w:style w:type="character" w:styleId="RTFNum22" w:customStyle="1">
    <w:name w:val="RTF_Num 2 2"/>
  </w:style>
  <w:style w:type="character" w:styleId="RTFNum23" w:customStyle="1">
    <w:name w:val="RTF_Num 2 3"/>
  </w:style>
  <w:style w:type="character" w:styleId="RTFNum24" w:customStyle="1">
    <w:name w:val="RTF_Num 2 4"/>
  </w:style>
  <w:style w:type="character" w:styleId="RTFNum25" w:customStyle="1">
    <w:name w:val="RTF_Num 2 5"/>
  </w:style>
  <w:style w:type="character" w:styleId="RTFNum26" w:customStyle="1">
    <w:name w:val="RTF_Num 2 6"/>
  </w:style>
  <w:style w:type="character" w:styleId="RTFNum27" w:customStyle="1">
    <w:name w:val="RTF_Num 2 7"/>
  </w:style>
  <w:style w:type="character" w:styleId="RTFNum28" w:customStyle="1">
    <w:name w:val="RTF_Num 2 8"/>
  </w:style>
  <w:style w:type="character" w:styleId="RTFNum29" w:customStyle="1">
    <w:name w:val="RTF_Num 2 9"/>
  </w:style>
  <w:style w:type="character" w:styleId="DefaultParagraphFont1" w:customStyle="1">
    <w:name w:val="Default Paragraph Font1"/>
  </w:style>
  <w:style w:type="character" w:styleId="BibliografedaCar" w:customStyle="1">
    <w:name w:val="Bibliografíeda Car"/>
    <w:rPr>
      <w:rFonts w:ascii="Calibri" w:cs="Calibri" w:hAnsi="Calibri"/>
      <w:color w:val="000000"/>
      <w:lang w:val="de-DE"/>
    </w:rPr>
  </w:style>
  <w:style w:type="character" w:styleId="Cursiva" w:customStyle="1">
    <w:name w:val="Cursiva"/>
    <w:rPr>
      <w:i w:val="1"/>
    </w:rPr>
  </w:style>
  <w:style w:type="character" w:styleId="Negrita" w:customStyle="1">
    <w:name w:val="Negrita"/>
    <w:rPr>
      <w:b w:val="1"/>
    </w:rPr>
  </w:style>
  <w:style w:type="character" w:styleId="NegritaCursiva" w:customStyle="1">
    <w:name w:val="Negrita Cursiva"/>
    <w:rPr>
      <w:b w:val="1"/>
      <w:i w:val="1"/>
    </w:rPr>
  </w:style>
  <w:style w:type="character" w:styleId="Versalitas" w:customStyle="1">
    <w:name w:val="Versalitas"/>
    <w:rPr>
      <w:smallCaps w:val="1"/>
    </w:rPr>
  </w:style>
  <w:style w:type="character" w:styleId="TextodegloboCar" w:customStyle="1">
    <w:name w:val="Texto de globo Car"/>
    <w:rPr>
      <w:rFonts w:ascii="Lucida Grande" w:cs="Lucida Grande" w:hAnsi="Lucida Grande"/>
      <w:color w:val="000000"/>
      <w:sz w:val="18"/>
      <w:lang w:val="en-US"/>
    </w:rPr>
  </w:style>
  <w:style w:type="character" w:styleId="ListLabel1" w:customStyle="1">
    <w:name w:val="ListLabel 1"/>
    <w:rPr>
      <w:color w:val="auto"/>
    </w:rPr>
  </w:style>
  <w:style w:type="character" w:styleId="ListLabel2" w:customStyle="1">
    <w:name w:val="ListLabel 2"/>
    <w:rPr>
      <w:color w:val="auto"/>
    </w:rPr>
  </w:style>
  <w:style w:type="character" w:styleId="ListLabel3" w:customStyle="1">
    <w:name w:val="ListLabel 3"/>
    <w:rPr>
      <w:color w:val="auto"/>
    </w:rPr>
  </w:style>
  <w:style w:type="character" w:styleId="ListLabel4" w:customStyle="1">
    <w:name w:val="ListLabel 4"/>
    <w:rPr>
      <w:color w:val="auto"/>
    </w:rPr>
  </w:style>
  <w:style w:type="character" w:styleId="ListLabel5" w:customStyle="1">
    <w:name w:val="ListLabel 5"/>
  </w:style>
  <w:style w:type="character" w:styleId="ListLabel6" w:customStyle="1">
    <w:name w:val="ListLabel 6"/>
  </w:style>
  <w:style w:type="character" w:styleId="ListLabel7" w:customStyle="1">
    <w:name w:val="ListLabel 7"/>
  </w:style>
  <w:style w:type="character" w:styleId="ListLabel8" w:customStyle="1">
    <w:name w:val="ListLabel 8"/>
  </w:style>
  <w:style w:type="character" w:styleId="ListLabel9" w:customStyle="1">
    <w:name w:val="ListLabel 9"/>
  </w:style>
  <w:style w:type="character" w:styleId="TextodegloboCar1" w:customStyle="1">
    <w:name w:val="Texto de globo Car1"/>
    <w:rPr>
      <w:rFonts w:ascii="Segoe UI" w:cs="Segoe UI" w:hAnsi="Segoe UI"/>
      <w:color w:val="000000"/>
      <w:kern w:val="2"/>
      <w:sz w:val="16"/>
    </w:rPr>
  </w:style>
  <w:style w:type="character" w:styleId="0-Versalita" w:customStyle="1">
    <w:name w:val="0-Versalita"/>
    <w:rsid w:val="00D54050"/>
    <w:rPr>
      <w:rFonts w:ascii="Palatino Linotype" w:cs="Times New Roman" w:hAnsi="Palatino Linotype"/>
      <w:smallCaps w:val="1"/>
      <w:strike w:val="0"/>
      <w:dstrike w:val="0"/>
      <w:vanish w:val="0"/>
      <w:color w:val="000000"/>
      <w:position w:val="0"/>
      <w:sz w:val="24"/>
      <w:vertAlign w:val="baseline"/>
      <w14:shadow w14:algn="none">
        <w14:srgbClr w14:val="000000"/>
      </w14:shadow>
      <w14:textOutline w14:cap="rnd" w14:cmpd="sng" w14:algn="ctr">
        <w14:noFill/>
        <w14:prstDash w14:val="solid"/>
        <w14:bevel/>
      </w14:textOutline>
    </w:rPr>
  </w:style>
  <w:style w:type="character" w:styleId="AcrnimoHTML1" w:customStyle="1">
    <w:name w:val="Acrónimo HTML1"/>
    <w:basedOn w:val="WW-DefaultParagraphFont"/>
  </w:style>
  <w:style w:type="character" w:styleId="CitaHTML1" w:customStyle="1">
    <w:name w:val="Cita HTML1"/>
    <w:rPr>
      <w:i w:val="1"/>
      <w:iCs w:val="1"/>
    </w:rPr>
  </w:style>
  <w:style w:type="character" w:styleId="CdigoHTML1" w:customStyle="1">
    <w:name w:val="Código HTML1"/>
    <w:rPr>
      <w:rFonts w:ascii="Courier New" w:cs="Courier New" w:hAnsi="Courier New"/>
      <w:sz w:val="20"/>
      <w:szCs w:val="20"/>
    </w:rPr>
  </w:style>
  <w:style w:type="character" w:styleId="DefinicinHTML1" w:customStyle="1">
    <w:name w:val="Definición HTML1"/>
    <w:rPr>
      <w:i w:val="1"/>
      <w:iCs w:val="1"/>
    </w:rPr>
  </w:style>
  <w:style w:type="character" w:styleId="EjemplodeHTML1" w:customStyle="1">
    <w:name w:val="Ejemplo de HTML1"/>
    <w:rPr>
      <w:rFonts w:ascii="Courier New" w:cs="Courier New" w:hAnsi="Courier New"/>
    </w:rPr>
  </w:style>
  <w:style w:type="character" w:styleId="nfasis">
    <w:name w:val="Emphasis"/>
    <w:rPr>
      <w:i w:val="1"/>
      <w:iCs w:val="1"/>
    </w:rPr>
  </w:style>
  <w:style w:type="character" w:styleId="MquinadeescribirHTML1" w:customStyle="1">
    <w:name w:val="Máquina de escribir HTML1"/>
    <w:rPr>
      <w:rFonts w:ascii="Courier New" w:cs="Courier New" w:hAnsi="Courier New"/>
      <w:sz w:val="20"/>
      <w:szCs w:val="20"/>
    </w:rPr>
  </w:style>
  <w:style w:type="character" w:styleId="Nmerodelnea">
    <w:name w:val="line number"/>
    <w:basedOn w:val="WW-DefaultParagraphFont"/>
  </w:style>
  <w:style w:type="character" w:styleId="TecladoHTML1" w:customStyle="1">
    <w:name w:val="Teclado HTML1"/>
    <w:rPr>
      <w:rFonts w:ascii="Courier New" w:cs="Courier New" w:hAnsi="Courier New"/>
      <w:sz w:val="20"/>
      <w:szCs w:val="20"/>
    </w:rPr>
  </w:style>
  <w:style w:type="character" w:styleId="VariableHTML1" w:customStyle="1">
    <w:name w:val="Variable HTML1"/>
    <w:rPr>
      <w:i w:val="1"/>
      <w:iCs w:val="1"/>
    </w:rPr>
  </w:style>
  <w:style w:type="character" w:styleId="0-Negritacursiva" w:customStyle="1">
    <w:name w:val="0-Negrita cursiva"/>
    <w:rsid w:val="00D54050"/>
    <w:rPr>
      <w:rFonts w:ascii="Palatino Linotype" w:hAnsi="Palatino Linotype"/>
      <w:b w:val="1"/>
      <w:i w:val="1"/>
    </w:rPr>
  </w:style>
  <w:style w:type="paragraph" w:styleId="Heading" w:customStyle="1">
    <w:name w:val="Heading"/>
    <w:basedOn w:val="Normal"/>
    <w:next w:val="Textoindependiente"/>
    <w:pPr>
      <w:keepNext w:val="1"/>
      <w:spacing w:after="120" w:before="240"/>
    </w:pPr>
    <w:rPr>
      <w:rFonts w:ascii="Liberation Sans" w:cs="Lucida Sans" w:eastAsia="Microsoft YaHei" w:hAnsi="Liberation Sans"/>
      <w:sz w:val="28"/>
      <w:szCs w:val="28"/>
    </w:rPr>
  </w:style>
  <w:style w:type="paragraph" w:styleId="Lista">
    <w:name w:val="List"/>
    <w:basedOn w:val="Textoindependiente"/>
    <w:pPr>
      <w:widowControl w:val="0"/>
      <w:overflowPunct w:val="0"/>
      <w:autoSpaceDE w:val="0"/>
      <w:spacing w:after="140" w:line="288" w:lineRule="auto"/>
      <w:jc w:val="both"/>
      <w:textAlignment w:val="baseline"/>
    </w:pPr>
    <w:rPr>
      <w:rFonts w:ascii="Calibri" w:cs="Calibri" w:eastAsia="Times New Roman" w:hAnsi="Calibri"/>
      <w:color w:val="000000"/>
      <w:kern w:val="2"/>
      <w:sz w:val="18"/>
      <w:szCs w:val="20"/>
      <w:lang w:val="en-US"/>
    </w:rPr>
  </w:style>
  <w:style w:type="paragraph" w:styleId="Descripcin">
    <w:name w:val="caption"/>
    <w:basedOn w:val="Normal"/>
    <w:pPr>
      <w:widowControl w:val="0"/>
      <w:overflowPunct w:val="0"/>
      <w:autoSpaceDE w:val="0"/>
      <w:spacing w:after="120" w:before="120" w:line="360" w:lineRule="auto"/>
      <w:jc w:val="both"/>
      <w:textAlignment w:val="baseline"/>
    </w:pPr>
    <w:rPr>
      <w:rFonts w:ascii="Calibri" w:cs="Calibri" w:eastAsia="Times New Roman" w:hAnsi="Calibri"/>
      <w:i w:val="1"/>
      <w:color w:val="000000"/>
      <w:kern w:val="2"/>
      <w:szCs w:val="20"/>
      <w:lang w:val="en-US"/>
    </w:rPr>
  </w:style>
  <w:style w:type="paragraph" w:styleId="Index" w:customStyle="1">
    <w:name w:val="Index"/>
    <w:basedOn w:val="Normal"/>
    <w:pPr>
      <w:suppressLineNumbers w:val="1"/>
    </w:pPr>
    <w:rPr>
      <w:rFonts w:cs="Lucida Sans"/>
    </w:rPr>
  </w:style>
  <w:style w:type="paragraph" w:styleId="Ttulo20" w:customStyle="1">
    <w:name w:val="Título2"/>
    <w:basedOn w:val="Normal"/>
    <w:next w:val="Textoindependiente"/>
    <w:pPr>
      <w:keepNext w:val="1"/>
      <w:spacing w:after="120" w:before="240"/>
    </w:pPr>
    <w:rPr>
      <w:rFonts w:ascii="Liberation Sans" w:cs="Lucida Sans" w:eastAsia="Microsoft YaHei" w:hAnsi="Liberation Sans"/>
      <w:sz w:val="28"/>
      <w:szCs w:val="28"/>
    </w:rPr>
  </w:style>
  <w:style w:type="paragraph" w:styleId="Leyenda" w:customStyle="1">
    <w:name w:val="Leyenda"/>
    <w:basedOn w:val="Normal"/>
    <w:pPr>
      <w:suppressLineNumbers w:val="1"/>
      <w:spacing w:after="120" w:before="120"/>
    </w:pPr>
    <w:rPr>
      <w:rFonts w:cs="Lucida Sans"/>
      <w:i w:val="1"/>
      <w:iCs w:val="1"/>
    </w:rPr>
  </w:style>
  <w:style w:type="paragraph" w:styleId="ndice" w:customStyle="1">
    <w:name w:val="Índice"/>
    <w:basedOn w:val="Normal"/>
    <w:pPr>
      <w:widowControl w:val="0"/>
      <w:suppressLineNumbers w:val="1"/>
      <w:overflowPunct w:val="0"/>
      <w:autoSpaceDE w:val="0"/>
      <w:spacing w:line="360" w:lineRule="auto"/>
      <w:jc w:val="both"/>
      <w:textAlignment w:val="baseline"/>
    </w:pPr>
    <w:rPr>
      <w:rFonts w:ascii="Calibri" w:cs="Calibri" w:eastAsia="Times New Roman" w:hAnsi="Calibri"/>
      <w:color w:val="000000"/>
      <w:kern w:val="2"/>
      <w:sz w:val="22"/>
      <w:szCs w:val="20"/>
      <w:lang w:val="es-AR"/>
    </w:rPr>
  </w:style>
  <w:style w:type="paragraph" w:styleId="Ttulo10" w:customStyle="1">
    <w:name w:val="Título1"/>
    <w:basedOn w:val="Normal"/>
    <w:next w:val="Textoindependiente"/>
    <w:pPr>
      <w:spacing w:after="60" w:before="240"/>
      <w:jc w:val="center"/>
    </w:pPr>
    <w:rPr>
      <w:rFonts w:ascii="Arial" w:cs="Arial" w:hAnsi="Arial"/>
      <w:b w:val="1"/>
      <w:bCs w:val="1"/>
      <w:kern w:val="2"/>
      <w:sz w:val="32"/>
      <w:szCs w:val="32"/>
    </w:rPr>
  </w:style>
  <w:style w:type="paragraph" w:styleId="Epgrafe" w:customStyle="1">
    <w:name w:val="Epígrafe"/>
    <w:basedOn w:val="Normal"/>
    <w:pPr>
      <w:suppressLineNumbers w:val="1"/>
      <w:spacing w:after="120" w:before="120"/>
    </w:pPr>
    <w:rPr>
      <w:rFonts w:cs="Lucida Sans"/>
      <w:i w:val="1"/>
      <w:iCs w:val="1"/>
    </w:rPr>
  </w:style>
  <w:style w:type="paragraph" w:styleId="461art-bibliografia-cuerpo" w:customStyle="1">
    <w:name w:val="4.6.1 art-bibliografia-cuerpo"/>
    <w:next w:val="Textosinformato1"/>
    <w:rsid w:val="00C7445D"/>
    <w:pPr>
      <w:suppressAutoHyphens w:val="1"/>
      <w:spacing w:after="120" w:before="120" w:line="480" w:lineRule="auto"/>
      <w:ind w:left="567" w:hanging="567"/>
      <w:jc w:val="both"/>
    </w:pPr>
    <w:rPr>
      <w:rFonts w:eastAsia="MS Mincho"/>
      <w:sz w:val="22"/>
      <w:szCs w:val="22"/>
      <w:lang w:eastAsia="zh-CN" w:val="de-DE"/>
    </w:rPr>
  </w:style>
  <w:style w:type="paragraph" w:styleId="Textosinformato1" w:customStyle="1">
    <w:name w:val="Texto sin formato1"/>
    <w:basedOn w:val="Normal"/>
    <w:rPr>
      <w:rFonts w:ascii="Courier New" w:cs="Courier New" w:hAnsi="Courier New"/>
      <w:sz w:val="20"/>
      <w:szCs w:val="20"/>
    </w:rPr>
  </w:style>
  <w:style w:type="paragraph" w:styleId="23art-autor" w:customStyle="1">
    <w:name w:val="2.3 art-autor"/>
    <w:next w:val="Textosinformato1"/>
    <w:rsid w:val="00091A81"/>
    <w:pPr>
      <w:widowControl w:val="0"/>
      <w:suppressAutoHyphens w:val="1"/>
      <w:overflowPunct w:val="0"/>
      <w:spacing w:after="240" w:before="240" w:line="360" w:lineRule="auto"/>
    </w:pPr>
    <w:rPr>
      <w:rFonts w:ascii="Rosario" w:eastAsia="MS Mincho" w:hAnsi="Rosario"/>
      <w:color w:val="000000"/>
      <w:kern w:val="2"/>
      <w:sz w:val="28"/>
      <w:szCs w:val="28"/>
      <w:lang w:eastAsia="zh-CN" w:val="es-ES"/>
    </w:rPr>
  </w:style>
  <w:style w:type="paragraph" w:styleId="22art-bajadatitulo" w:customStyle="1">
    <w:name w:val="2.2 art-bajadatitulo"/>
    <w:next w:val="Textosinformato1"/>
    <w:rsid w:val="00091A81"/>
    <w:pPr>
      <w:suppressAutoHyphens w:val="1"/>
      <w:spacing w:line="360" w:lineRule="auto"/>
    </w:pPr>
    <w:rPr>
      <w:rFonts w:ascii="Rosario" w:eastAsia="MS Mincho" w:hAnsi="Rosario"/>
      <w:b w:val="1"/>
      <w:bCs w:val="1"/>
      <w:color w:val="000000"/>
      <w:sz w:val="28"/>
      <w:szCs w:val="28"/>
      <w:lang w:eastAsia="zh-CN"/>
    </w:rPr>
  </w:style>
  <w:style w:type="paragraph" w:styleId="21art-titulo" w:customStyle="1">
    <w:name w:val="2.1 art-titulo"/>
    <w:next w:val="Textosinformato1"/>
    <w:rsid w:val="00091A81"/>
    <w:pPr>
      <w:suppressAutoHyphens w:val="1"/>
      <w:spacing w:after="160" w:line="360" w:lineRule="auto"/>
    </w:pPr>
    <w:rPr>
      <w:rFonts w:ascii="Rosario" w:eastAsia="MS Mincho" w:hAnsi="Rosario"/>
      <w:b w:val="1"/>
      <w:bCs w:val="1"/>
      <w:color w:val="000000"/>
      <w:sz w:val="32"/>
      <w:szCs w:val="32"/>
      <w:lang w:eastAsia="zh-CN"/>
    </w:rPr>
  </w:style>
  <w:style w:type="paragraph" w:styleId="42-art-cita-parrafo-aparte" w:customStyle="1">
    <w:name w:val="4.2- art-cita-parrafo-aparte"/>
    <w:next w:val="Textosinformato1"/>
    <w:qFormat w:val="1"/>
    <w:rsid w:val="009C0177"/>
    <w:pPr>
      <w:suppressAutoHyphens w:val="1"/>
      <w:spacing w:after="120" w:before="120" w:line="480" w:lineRule="auto"/>
      <w:ind w:left="567" w:right="567"/>
      <w:jc w:val="both"/>
    </w:pPr>
    <w:rPr>
      <w:rFonts w:ascii="Palatino Linotype" w:cs="Calibri" w:eastAsia="MS Mincho" w:hAnsi="Palatino Linotype"/>
      <w:color w:val="000000"/>
      <w:lang w:eastAsia="zh-CN" w:val="es-ES"/>
    </w:rPr>
  </w:style>
  <w:style w:type="paragraph" w:styleId="4art-texto-central" w:customStyle="1">
    <w:name w:val="4 art-texto-central"/>
    <w:next w:val="Textosinformato1"/>
    <w:qFormat w:val="1"/>
    <w:rsid w:val="008464CA"/>
    <w:pPr>
      <w:suppressAutoHyphens w:val="1"/>
      <w:spacing w:after="120" w:before="120" w:line="480" w:lineRule="auto"/>
      <w:jc w:val="both"/>
    </w:pPr>
    <w:rPr>
      <w:rFonts w:ascii="Palatino Linotype" w:eastAsia="MS Mincho" w:hAnsi="Palatino Linotype"/>
      <w:sz w:val="24"/>
      <w:szCs w:val="24"/>
      <w:lang w:eastAsia="zh-CN" w:val="es-ES"/>
    </w:rPr>
  </w:style>
  <w:style w:type="paragraph" w:styleId="6Nota-al-pie" w:customStyle="1">
    <w:name w:val="6 Nota-al-pie"/>
    <w:next w:val="Textosinformato1"/>
    <w:qFormat w:val="1"/>
    <w:rsid w:val="009C0177"/>
    <w:pPr>
      <w:suppressAutoHyphens w:val="1"/>
      <w:spacing w:after="120" w:line="480" w:lineRule="auto"/>
    </w:pPr>
    <w:rPr>
      <w:rFonts w:ascii="Palatino Linotype" w:eastAsia="MS Mincho" w:hAnsi="Palatino Linotype"/>
      <w:lang w:eastAsia="zh-CN"/>
    </w:rPr>
  </w:style>
  <w:style w:type="paragraph" w:styleId="46art-tit-bibliografa" w:customStyle="1">
    <w:name w:val="4.6 art-tit-bibliografía"/>
    <w:basedOn w:val="461art-bibliografia-cuerpo"/>
    <w:rsid w:val="00126EDF"/>
    <w:rPr>
      <w:rFonts w:ascii="Rosario" w:hAnsi="Rosario"/>
      <w:b w:val="1"/>
      <w:lang w:val="pt-BR"/>
    </w:rPr>
  </w:style>
  <w:style w:type="paragraph" w:styleId="31art-subtitulo" w:customStyle="1">
    <w:name w:val="3.1 art-subtitulo"/>
    <w:next w:val="Textosinformato1"/>
    <w:qFormat w:val="1"/>
    <w:rsid w:val="00091A81"/>
    <w:pPr>
      <w:suppressAutoHyphens w:val="1"/>
      <w:spacing w:after="240" w:before="480" w:line="480" w:lineRule="auto"/>
    </w:pPr>
    <w:rPr>
      <w:rFonts w:ascii="Rosario" w:eastAsia="MS Mincho" w:hAnsi="Rosario"/>
      <w:b w:val="1"/>
      <w:bCs w:val="1"/>
      <w:sz w:val="28"/>
      <w:szCs w:val="28"/>
      <w:lang w:eastAsia="zh-CN" w:val="es-ES"/>
    </w:rPr>
  </w:style>
  <w:style w:type="paragraph" w:styleId="32art-subtitulo-2" w:customStyle="1">
    <w:name w:val="3.2 art-subtitulo-2"/>
    <w:next w:val="Textosinformato1"/>
    <w:rsid w:val="00091A81"/>
    <w:pPr>
      <w:suppressAutoHyphens w:val="1"/>
      <w:spacing w:after="240" w:before="240"/>
    </w:pPr>
    <w:rPr>
      <w:rFonts w:ascii="Rosario" w:eastAsia="MS Mincho" w:hAnsi="Rosario"/>
      <w:i w:val="1"/>
      <w:iCs w:val="1"/>
      <w:sz w:val="28"/>
      <w:szCs w:val="28"/>
      <w:lang w:eastAsia="zh-CN" w:val="es-ES"/>
    </w:rPr>
  </w:style>
  <w:style w:type="paragraph" w:styleId="33art-subtitulo-3" w:customStyle="1">
    <w:name w:val="3.3 art-subtitulo-3"/>
    <w:next w:val="Textosinformato1"/>
    <w:rsid w:val="00091A81"/>
    <w:pPr>
      <w:suppressAutoHyphens w:val="1"/>
      <w:spacing w:line="480" w:lineRule="auto"/>
    </w:pPr>
    <w:rPr>
      <w:rFonts w:ascii="Rosario" w:eastAsia="MS Mincho" w:hAnsi="Rosario"/>
      <w:b w:val="1"/>
      <w:bCs w:val="1"/>
      <w:sz w:val="24"/>
      <w:szCs w:val="24"/>
      <w:lang w:eastAsia="zh-CN" w:val="es-ES"/>
    </w:rPr>
  </w:style>
  <w:style w:type="paragraph" w:styleId="34art-subtitulo-4-tit-cuadros" w:customStyle="1">
    <w:name w:val="3.4 art-subtitulo-4-tit-cuadros"/>
    <w:next w:val="Textosinformato1"/>
    <w:rsid w:val="00091A81"/>
    <w:pPr>
      <w:suppressAutoHyphens w:val="1"/>
      <w:spacing w:line="480" w:lineRule="auto"/>
    </w:pPr>
    <w:rPr>
      <w:rFonts w:ascii="Rosario" w:eastAsia="MS Mincho" w:hAnsi="Rosario"/>
      <w:b w:val="1"/>
      <w:bCs w:val="1"/>
      <w:i w:val="1"/>
      <w:iCs w:val="1"/>
      <w:sz w:val="22"/>
      <w:szCs w:val="22"/>
      <w:lang w:eastAsia="zh-CN" w:val="es-ES"/>
    </w:rPr>
  </w:style>
  <w:style w:type="paragraph" w:styleId="Verso1" w:customStyle="1">
    <w:name w:val="Verso1"/>
    <w:basedOn w:val="Normal"/>
    <w:pPr>
      <w:widowControl w:val="0"/>
      <w:overflowPunct w:val="0"/>
      <w:autoSpaceDE w:val="0"/>
      <w:spacing w:line="480" w:lineRule="auto"/>
      <w:textAlignment w:val="baseline"/>
    </w:pPr>
    <w:rPr>
      <w:rFonts w:ascii="Cambria" w:cs="Cambria" w:eastAsia="Times New Roman" w:hAnsi="Cambria"/>
      <w:color w:val="000000"/>
      <w:kern w:val="2"/>
      <w:sz w:val="18"/>
      <w:szCs w:val="20"/>
    </w:rPr>
  </w:style>
  <w:style w:type="paragraph" w:styleId="Verso2" w:customStyle="1">
    <w:name w:val="Verso2"/>
    <w:basedOn w:val="Verso1"/>
    <w:pPr>
      <w:spacing w:after="200"/>
    </w:pPr>
  </w:style>
  <w:style w:type="paragraph" w:styleId="8INDICACIONESEDITORIALES" w:customStyle="1">
    <w:name w:val="8. INDICACIONES EDITORIALES"/>
    <w:basedOn w:val="Verso2"/>
    <w:next w:val="Textosinformato1"/>
    <w:qFormat w:val="1"/>
    <w:pPr>
      <w:widowControl w:val="1"/>
      <w:spacing w:after="120" w:before="120"/>
    </w:pPr>
    <w:rPr>
      <w:rFonts w:ascii="Times New Roman" w:cs="Times New Roman" w:eastAsia="MS Mincho" w:hAnsi="Times New Roman"/>
      <w:color w:val="ff0000"/>
      <w:sz w:val="28"/>
    </w:rPr>
  </w:style>
  <w:style w:type="paragraph" w:styleId="MediumList2-Accent21" w:customStyle="1">
    <w:name w:val="Medium List 2 - Accent 21"/>
    <w:basedOn w:val="8INDICACIONESEDITORIALES"/>
    <w:rPr>
      <w:color w:val="auto"/>
      <w:sz w:val="24"/>
      <w:szCs w:val="24"/>
    </w:rPr>
  </w:style>
  <w:style w:type="paragraph" w:styleId="Textonotaalfinal">
    <w:name w:val="endnote text"/>
    <w:basedOn w:val="Normal"/>
    <w:rPr>
      <w:sz w:val="20"/>
      <w:szCs w:val="20"/>
      <w:lang w:val="es-ES_tradnl"/>
    </w:rPr>
  </w:style>
  <w:style w:type="paragraph" w:styleId="296art-cita-comienzo" w:customStyle="1">
    <w:name w:val="2.9.6 art-cita-comienzo"/>
    <w:next w:val="Textosinformato1"/>
    <w:pPr>
      <w:suppressAutoHyphens w:val="1"/>
      <w:spacing w:after="120" w:before="120" w:line="360" w:lineRule="auto"/>
      <w:jc w:val="right"/>
    </w:pPr>
    <w:rPr>
      <w:rFonts w:eastAsia="MS Mincho"/>
      <w:i w:val="1"/>
      <w:iCs w:val="1"/>
      <w:color w:val="000000"/>
      <w:sz w:val="24"/>
      <w:szCs w:val="24"/>
      <w:lang w:eastAsia="zh-CN" w:val="es-ES"/>
    </w:rPr>
  </w:style>
  <w:style w:type="paragraph" w:styleId="47art-autor-tit-CV" w:customStyle="1">
    <w:name w:val="4.7 art-autor-tit-CV"/>
    <w:next w:val="Textosinformato1"/>
    <w:rsid w:val="00126EDF"/>
    <w:pPr>
      <w:suppressAutoHyphens w:val="1"/>
      <w:autoSpaceDE w:val="0"/>
      <w:spacing w:after="120" w:before="120" w:line="480" w:lineRule="auto"/>
      <w:ind w:left="261"/>
      <w:jc w:val="both"/>
      <w:textAlignment w:val="center"/>
    </w:pPr>
    <w:rPr>
      <w:rFonts w:ascii="Rosario" w:eastAsia="MS Mincho" w:hAnsi="Rosario"/>
      <w:b w:val="1"/>
      <w:color w:val="000000"/>
      <w:sz w:val="24"/>
      <w:lang w:eastAsia="zh-CN" w:val="es-ES_tradnl"/>
    </w:rPr>
  </w:style>
  <w:style w:type="paragraph" w:styleId="Ningnestilodeprrafo" w:customStyle="1">
    <w:name w:val="[Ningún estilo de párrafo]"/>
    <w:pPr>
      <w:suppressAutoHyphens w:val="1"/>
      <w:autoSpaceDE w:val="0"/>
      <w:spacing w:line="288" w:lineRule="auto"/>
      <w:textAlignment w:val="center"/>
    </w:pPr>
    <w:rPr>
      <w:rFonts w:eastAsia="MS Mincho"/>
      <w:color w:val="000000"/>
      <w:sz w:val="24"/>
      <w:szCs w:val="24"/>
      <w:lang w:eastAsia="zh-CN" w:val="es-ES_tradnl"/>
    </w:rPr>
  </w:style>
  <w:style w:type="paragraph" w:styleId="Enumeracin1" w:customStyle="1">
    <w:name w:val="Enumeración 1"/>
    <w:basedOn w:val="Normal"/>
    <w:pPr>
      <w:ind w:left="851" w:hanging="567"/>
    </w:pPr>
  </w:style>
  <w:style w:type="paragraph" w:styleId="Sangra3detindependiente1" w:customStyle="1">
    <w:name w:val="Sangría 3 de t. independiente1"/>
    <w:basedOn w:val="Normal"/>
    <w:pPr>
      <w:spacing w:after="120"/>
      <w:ind w:left="283"/>
    </w:pPr>
    <w:rPr>
      <w:sz w:val="16"/>
      <w:szCs w:val="16"/>
    </w:rPr>
  </w:style>
  <w:style w:type="paragraph" w:styleId="Enumeracin2" w:customStyle="1">
    <w:name w:val="Enumeración 2"/>
    <w:basedOn w:val="Sangra3detindependiente1"/>
    <w:pPr>
      <w:ind w:left="1134" w:hanging="567"/>
    </w:pPr>
  </w:style>
  <w:style w:type="paragraph" w:styleId="Textodebloque1" w:customStyle="1">
    <w:name w:val="Texto de bloque1"/>
    <w:basedOn w:val="Normal"/>
    <w:pPr>
      <w:ind w:left="-567" w:right="-518"/>
      <w:jc w:val="both"/>
    </w:pPr>
    <w:rPr>
      <w:rFonts w:ascii="Arial" w:cs="Arial" w:hAnsi="Arial"/>
      <w:szCs w:val="20"/>
      <w:lang w:val="es-AR"/>
    </w:rPr>
  </w:style>
  <w:style w:type="paragraph" w:styleId="Enumeracin3" w:customStyle="1">
    <w:name w:val="Enumeración 3"/>
    <w:basedOn w:val="Textodebloque1"/>
    <w:pPr>
      <w:ind w:left="1418" w:right="0" w:hanging="567"/>
    </w:pPr>
  </w:style>
  <w:style w:type="paragraph" w:styleId="Vieta2" w:customStyle="1">
    <w:name w:val="Viñeta 2"/>
    <w:basedOn w:val="Enumeracin2"/>
  </w:style>
  <w:style w:type="paragraph" w:styleId="Vieta3" w:customStyle="1">
    <w:name w:val="Viñeta 3"/>
    <w:basedOn w:val="Enumeracin3"/>
  </w:style>
  <w:style w:type="paragraph" w:styleId="Vieta1" w:customStyle="1">
    <w:name w:val="Viñeta 1"/>
    <w:basedOn w:val="Enumeracin1"/>
  </w:style>
  <w:style w:type="paragraph" w:styleId="52insercion-texto" w:customStyle="1">
    <w:name w:val="5.2 insercion-texto"/>
    <w:next w:val="Textosinformato1"/>
    <w:rsid w:val="009C0177"/>
    <w:pPr>
      <w:suppressAutoHyphens w:val="1"/>
      <w:spacing w:after="120" w:before="120" w:line="480" w:lineRule="auto"/>
    </w:pPr>
    <w:rPr>
      <w:rFonts w:ascii="Palatino Linotype" w:cs="Arial" w:eastAsia="MS Mincho" w:hAnsi="Palatino Linotype"/>
      <w:lang w:eastAsia="zh-CN" w:val="es-ES"/>
    </w:rPr>
  </w:style>
  <w:style w:type="paragraph" w:styleId="51insercion-encabezado" w:customStyle="1">
    <w:name w:val="5.1 insercion-encabezado"/>
    <w:next w:val="Textosinformato1"/>
    <w:rsid w:val="00126EDF"/>
    <w:pPr>
      <w:suppressAutoHyphens w:val="1"/>
      <w:spacing w:after="120" w:before="120" w:line="480" w:lineRule="auto"/>
    </w:pPr>
    <w:rPr>
      <w:rFonts w:ascii="Rosario" w:cs="Arial" w:eastAsia="MS Mincho" w:hAnsi="Rosario"/>
      <w:b w:val="1"/>
      <w:bCs w:val="1"/>
      <w:lang w:eastAsia="zh-CN" w:val="es-ES"/>
    </w:rPr>
  </w:style>
  <w:style w:type="paragraph" w:styleId="53insercion-epigrafe" w:customStyle="1">
    <w:name w:val="5.3 insercion-epigrafe"/>
    <w:next w:val="Textosinformato1"/>
    <w:qFormat w:val="1"/>
    <w:rsid w:val="009C0177"/>
    <w:pPr>
      <w:suppressAutoHyphens w:val="1"/>
      <w:spacing w:line="480" w:lineRule="auto"/>
    </w:pPr>
    <w:rPr>
      <w:rFonts w:ascii="Palatino Linotype" w:cs="Arial" w:eastAsia="MS Mincho" w:hAnsi="Palatino Linotype"/>
      <w:i w:val="1"/>
      <w:lang w:eastAsia="zh-CN" w:val="es-ES"/>
    </w:rPr>
  </w:style>
  <w:style w:type="paragraph" w:styleId="43enumeracion" w:customStyle="1">
    <w:name w:val="4.3 enumeracion"/>
    <w:next w:val="Textosinformato1"/>
    <w:qFormat w:val="1"/>
    <w:rsid w:val="008464CA"/>
    <w:pPr>
      <w:suppressAutoHyphens w:val="1"/>
      <w:spacing w:line="480" w:lineRule="auto"/>
      <w:ind w:left="851" w:hanging="567"/>
      <w:jc w:val="both"/>
    </w:pPr>
    <w:rPr>
      <w:rFonts w:ascii="Palatino Linotype" w:eastAsia="MS Mincho" w:hAnsi="Palatino Linotype"/>
      <w:sz w:val="24"/>
      <w:szCs w:val="24"/>
      <w:lang w:eastAsia="zh-CN" w:val="de-DE"/>
    </w:rPr>
  </w:style>
  <w:style w:type="paragraph" w:styleId="432enumeracion-breve2" w:customStyle="1">
    <w:name w:val="4.3.2 enumeracion-breve2"/>
    <w:next w:val="Textosinformato1"/>
    <w:rsid w:val="009C0177"/>
    <w:pPr>
      <w:suppressAutoHyphens w:val="1"/>
      <w:spacing w:line="480" w:lineRule="auto"/>
      <w:ind w:left="1134" w:hanging="567"/>
      <w:jc w:val="both"/>
    </w:pPr>
    <w:rPr>
      <w:rFonts w:ascii="Palatino Linotype" w:eastAsia="MS Mincho" w:hAnsi="Palatino Linotype"/>
      <w:sz w:val="24"/>
      <w:szCs w:val="24"/>
      <w:lang w:eastAsia="zh-CN" w:val="de-DE"/>
    </w:rPr>
  </w:style>
  <w:style w:type="paragraph" w:styleId="Textonotapie">
    <w:name w:val="footnote text"/>
    <w:basedOn w:val="Normal"/>
    <w:rPr>
      <w:sz w:val="20"/>
      <w:szCs w:val="20"/>
    </w:rPr>
  </w:style>
  <w:style w:type="paragraph" w:styleId="Mapadeldocumento1" w:customStyle="1">
    <w:name w:val="Mapa del documento1"/>
    <w:basedOn w:val="Normal"/>
    <w:pPr>
      <w:shd w:color="auto" w:fill="000080" w:val="clear"/>
    </w:pPr>
    <w:rPr>
      <w:rFonts w:ascii="Tahoma" w:cs="Tahoma" w:hAnsi="Tahoma"/>
    </w:rPr>
  </w:style>
  <w:style w:type="paragraph" w:styleId="CommentText" w:customStyle="1">
    <w:name w:val="Comment Text"/>
    <w:basedOn w:val="Normal"/>
    <w:rPr>
      <w:sz w:val="20"/>
      <w:szCs w:val="20"/>
    </w:rPr>
  </w:style>
  <w:style w:type="paragraph" w:styleId="CommentSubject" w:customStyle="1">
    <w:name w:val="Comment Subject"/>
    <w:basedOn w:val="CommentText"/>
    <w:next w:val="CommentText"/>
    <w:rPr>
      <w:b w:val="1"/>
      <w:bCs w:val="1"/>
    </w:rPr>
  </w:style>
  <w:style w:type="paragraph" w:styleId="Textodeglobo1" w:customStyle="1">
    <w:name w:val="Texto de globo1"/>
    <w:basedOn w:val="Normal"/>
    <w:rPr>
      <w:rFonts w:ascii="Tahoma" w:cs="Tahoma" w:hAnsi="Tahoma"/>
      <w:sz w:val="16"/>
      <w:szCs w:val="16"/>
    </w:rPr>
  </w:style>
  <w:style w:type="paragraph" w:styleId="Sangra2detindependiente1" w:customStyle="1">
    <w:name w:val="Sangría 2 de t. independiente1"/>
    <w:basedOn w:val="Normal"/>
    <w:pPr>
      <w:spacing w:line="240" w:lineRule="atLeast"/>
      <w:ind w:left="1021" w:hanging="1021"/>
    </w:pPr>
    <w:rPr>
      <w:rFonts w:ascii="Courier" w:cs="Courier" w:hAnsi="Courier"/>
      <w:szCs w:val="20"/>
    </w:rPr>
  </w:style>
  <w:style w:type="paragraph" w:styleId="Textoindependiente31" w:customStyle="1">
    <w:name w:val="Texto independiente 31"/>
    <w:basedOn w:val="Normal"/>
    <w:pPr>
      <w:spacing w:after="120"/>
    </w:pPr>
    <w:rPr>
      <w:sz w:val="16"/>
      <w:szCs w:val="16"/>
    </w:rPr>
  </w:style>
  <w:style w:type="paragraph" w:styleId="HeaderandFooter" w:customStyle="1">
    <w:name w:val="Header and Footer"/>
    <w:basedOn w:val="Normal"/>
    <w:pPr>
      <w:suppressLineNumbers w:val="1"/>
      <w:tabs>
        <w:tab w:val="center" w:pos="4986"/>
        <w:tab w:val="right" w:pos="9972"/>
      </w:tabs>
    </w:pPr>
  </w:style>
  <w:style w:type="paragraph" w:styleId="Encabezado">
    <w:name w:val="header"/>
    <w:basedOn w:val="Normal"/>
    <w:link w:val="EncabezadoCar"/>
    <w:uiPriority w:val="99"/>
    <w:pPr>
      <w:tabs>
        <w:tab w:val="center" w:pos="4252"/>
        <w:tab w:val="right" w:pos="8504"/>
      </w:tabs>
    </w:pPr>
  </w:style>
  <w:style w:type="paragraph" w:styleId="NormalWeb">
    <w:name w:val="Normal (Web)"/>
    <w:basedOn w:val="Normal"/>
    <w:pPr>
      <w:spacing w:after="280" w:before="280"/>
    </w:pPr>
  </w:style>
  <w:style w:type="paragraph" w:styleId="TDC1">
    <w:name w:val="toc 1"/>
    <w:basedOn w:val="Normal"/>
    <w:next w:val="Normal"/>
    <w:pPr>
      <w:tabs>
        <w:tab w:val="left" w:pos="480"/>
        <w:tab w:val="right" w:leader="dot" w:pos="9962"/>
      </w:tabs>
      <w:ind w:left="240"/>
    </w:pPr>
  </w:style>
  <w:style w:type="paragraph" w:styleId="TDC2">
    <w:name w:val="toc 2"/>
    <w:basedOn w:val="Normal"/>
    <w:next w:val="Normal"/>
    <w:pPr>
      <w:ind w:left="240"/>
    </w:pPr>
  </w:style>
  <w:style w:type="paragraph" w:styleId="volanta" w:customStyle="1">
    <w:name w:val="volanta"/>
    <w:basedOn w:val="Verso1"/>
    <w:pPr>
      <w:spacing w:line="98" w:lineRule="atLeast"/>
    </w:pPr>
    <w:rPr>
      <w:caps w:val="1"/>
      <w:color w:val="565144"/>
      <w:sz w:val="8"/>
      <w:szCs w:val="8"/>
    </w:rPr>
  </w:style>
  <w:style w:type="paragraph" w:styleId="291art-tit-palabras-clave" w:customStyle="1">
    <w:name w:val="2.9.1 art-tit-palabras-clave"/>
    <w:basedOn w:val="292art-palabras-clave"/>
    <w:rsid w:val="00091A81"/>
    <w:rPr>
      <w:b w:val="1"/>
    </w:rPr>
  </w:style>
  <w:style w:type="paragraph" w:styleId="292art-palabras-clave" w:customStyle="1">
    <w:name w:val="2.9.2 art-palabras-clave"/>
    <w:basedOn w:val="Ningnestilodeprrafo"/>
    <w:next w:val="Ningnestilodeprrafo"/>
    <w:rsid w:val="00D34458"/>
    <w:rPr>
      <w:rFonts w:ascii="Rosario" w:hAnsi="Rosario"/>
      <w:lang w:val="es-AR"/>
    </w:rPr>
  </w:style>
  <w:style w:type="paragraph" w:styleId="433enumeracion-breve3" w:customStyle="1">
    <w:name w:val="4.3.3 enumeracion-breve3"/>
    <w:next w:val="Textosinformato1"/>
    <w:rsid w:val="009C0177"/>
    <w:pPr>
      <w:suppressAutoHyphens w:val="1"/>
      <w:spacing w:line="480" w:lineRule="auto"/>
      <w:ind w:left="1418" w:hanging="567"/>
      <w:jc w:val="both"/>
    </w:pPr>
    <w:rPr>
      <w:rFonts w:ascii="Palatino Linotype" w:eastAsia="MS Mincho" w:hAnsi="Palatino Linotype"/>
      <w:sz w:val="24"/>
      <w:szCs w:val="24"/>
      <w:lang w:eastAsia="zh-CN" w:val="de-DE"/>
    </w:rPr>
  </w:style>
  <w:style w:type="paragraph" w:styleId="471art-autor-CV" w:customStyle="1">
    <w:name w:val="4.7.1 art-autor-CV"/>
    <w:basedOn w:val="47art-autor-tit-CV"/>
    <w:rsid w:val="00B80C9D"/>
    <w:rPr>
      <w:rFonts w:ascii="Libre Baskerville" w:hAnsi="Libre Baskerville"/>
      <w:b w:val="0"/>
      <w:sz w:val="22"/>
      <w:lang w:val="pt-BR"/>
    </w:rPr>
  </w:style>
  <w:style w:type="paragraph" w:styleId="44art-listado-vinetas" w:customStyle="1">
    <w:name w:val="4.4 art-listado-vinetas"/>
    <w:next w:val="Textosinformato1"/>
    <w:qFormat w:val="1"/>
    <w:rsid w:val="009C0177"/>
    <w:pPr>
      <w:suppressAutoHyphens w:val="1"/>
      <w:spacing w:line="480" w:lineRule="auto"/>
      <w:ind w:left="851" w:hanging="567"/>
      <w:jc w:val="both"/>
    </w:pPr>
    <w:rPr>
      <w:rFonts w:ascii="Palatino Linotype" w:eastAsia="MS Mincho" w:hAnsi="Palatino Linotype"/>
      <w:sz w:val="24"/>
      <w:szCs w:val="24"/>
      <w:lang w:eastAsia="zh-CN" w:val="de-DE"/>
    </w:rPr>
  </w:style>
  <w:style w:type="paragraph" w:styleId="442art-listado-vinetas2" w:customStyle="1">
    <w:name w:val="4.4.2 art-listado-vinetas2"/>
    <w:next w:val="Textosinformato1"/>
    <w:rsid w:val="009C0177"/>
    <w:pPr>
      <w:suppressAutoHyphens w:val="1"/>
      <w:spacing w:line="480" w:lineRule="auto"/>
      <w:ind w:left="1134" w:hanging="567"/>
      <w:jc w:val="both"/>
    </w:pPr>
    <w:rPr>
      <w:rFonts w:ascii="Palatino Linotype" w:eastAsia="MS Mincho" w:hAnsi="Palatino Linotype"/>
      <w:sz w:val="24"/>
      <w:szCs w:val="24"/>
      <w:lang w:eastAsia="zh-CN" w:val="de-DE"/>
    </w:rPr>
  </w:style>
  <w:style w:type="paragraph" w:styleId="443art-listado-vinetas3" w:customStyle="1">
    <w:name w:val="4.4.3 art-listado-vinetas3"/>
    <w:next w:val="Textosinformato1"/>
    <w:rsid w:val="009C0177"/>
    <w:pPr>
      <w:suppressAutoHyphens w:val="1"/>
      <w:spacing w:line="480" w:lineRule="auto"/>
      <w:ind w:left="1418" w:hanging="567"/>
      <w:jc w:val="both"/>
    </w:pPr>
    <w:rPr>
      <w:rFonts w:ascii="Palatino Linotype" w:eastAsia="MS Mincho" w:hAnsi="Palatino Linotype"/>
      <w:sz w:val="24"/>
      <w:szCs w:val="24"/>
      <w:lang w:eastAsia="zh-CN" w:val="de-DE"/>
    </w:rPr>
  </w:style>
  <w:style w:type="paragraph" w:styleId="45dramaturgia-aclaracion" w:customStyle="1">
    <w:name w:val="4.5 dramaturgia-aclaracion"/>
    <w:next w:val="Textosinformato1"/>
    <w:rsid w:val="009C0177"/>
    <w:pPr>
      <w:suppressAutoHyphens w:val="1"/>
      <w:spacing w:after="120" w:before="120" w:line="360" w:lineRule="auto"/>
    </w:pPr>
    <w:rPr>
      <w:rFonts w:ascii="Palatino Linotype" w:eastAsia="MS Mincho" w:hAnsi="Palatino Linotype"/>
      <w:i w:val="1"/>
      <w:color w:val="000000"/>
      <w:sz w:val="24"/>
      <w:szCs w:val="24"/>
      <w:lang w:eastAsia="zh-CN" w:val="es-ES_tradnl"/>
    </w:rPr>
  </w:style>
  <w:style w:type="paragraph" w:styleId="Etiqueta" w:customStyle="1">
    <w:name w:val="Etiqueta"/>
    <w:basedOn w:val="Normal"/>
    <w:pPr>
      <w:widowControl w:val="0"/>
      <w:suppressLineNumbers w:val="1"/>
      <w:overflowPunct w:val="0"/>
      <w:autoSpaceDE w:val="0"/>
      <w:spacing w:after="120" w:before="120" w:line="360" w:lineRule="auto"/>
      <w:jc w:val="both"/>
      <w:textAlignment w:val="baseline"/>
    </w:pPr>
    <w:rPr>
      <w:rFonts w:ascii="Calibri" w:cs="Calibri" w:eastAsia="Times New Roman" w:hAnsi="Calibri"/>
      <w:i w:val="1"/>
      <w:color w:val="000000"/>
      <w:kern w:val="2"/>
      <w:szCs w:val="20"/>
      <w:lang w:val="es-AR"/>
    </w:rPr>
  </w:style>
  <w:style w:type="paragraph" w:styleId="Tedtulo" w:customStyle="1">
    <w:name w:val="Tíedtulo"/>
    <w:basedOn w:val="Normal"/>
    <w:next w:val="Textoindependiente"/>
    <w:pPr>
      <w:keepNext w:val="1"/>
      <w:widowControl w:val="0"/>
      <w:overflowPunct w:val="0"/>
      <w:autoSpaceDE w:val="0"/>
      <w:spacing w:after="120" w:before="240" w:line="360" w:lineRule="auto"/>
      <w:jc w:val="both"/>
      <w:textAlignment w:val="baseline"/>
    </w:pPr>
    <w:rPr>
      <w:rFonts w:ascii="Liberation Sans" w:cs="Liberation Sans" w:eastAsia="Times New Roman" w:hAnsi="Liberation Sans"/>
      <w:color w:val="000000"/>
      <w:kern w:val="2"/>
      <w:sz w:val="28"/>
      <w:szCs w:val="20"/>
      <w:lang w:val="en-US"/>
    </w:rPr>
  </w:style>
  <w:style w:type="paragraph" w:styleId="cdndice" w:customStyle="1">
    <w:name w:val="Ícdndice"/>
    <w:basedOn w:val="Normal"/>
    <w:pPr>
      <w:widowControl w:val="0"/>
      <w:overflowPunct w:val="0"/>
      <w:autoSpaceDE w:val="0"/>
      <w:spacing w:line="360" w:lineRule="auto"/>
      <w:jc w:val="both"/>
      <w:textAlignment w:val="baseline"/>
    </w:pPr>
    <w:rPr>
      <w:rFonts w:ascii="Calibri" w:cs="Calibri" w:eastAsia="Times New Roman" w:hAnsi="Calibri"/>
      <w:color w:val="000000"/>
      <w:kern w:val="2"/>
      <w:sz w:val="18"/>
      <w:szCs w:val="20"/>
      <w:lang w:val="en-US"/>
    </w:rPr>
  </w:style>
  <w:style w:type="paragraph" w:styleId="45dramaturgia-personaje" w:customStyle="1">
    <w:name w:val="4.5 dramaturgia-personaje"/>
    <w:next w:val="Textosinformato1"/>
    <w:rsid w:val="00126EDF"/>
    <w:pPr>
      <w:suppressAutoHyphens w:val="1"/>
      <w:spacing w:before="60" w:line="360" w:lineRule="auto"/>
    </w:pPr>
    <w:rPr>
      <w:rFonts w:ascii="Rosario" w:cs="Calibri" w:hAnsi="Rosario"/>
      <w:caps w:val="1"/>
      <w:color w:val="000000"/>
      <w:kern w:val="2"/>
      <w:sz w:val="26"/>
      <w:szCs w:val="24"/>
      <w:lang w:eastAsia="zh-CN" w:val="es-ES"/>
    </w:rPr>
  </w:style>
  <w:style w:type="paragraph" w:styleId="41texto-verso" w:customStyle="1">
    <w:name w:val="4.1 texto-verso"/>
    <w:next w:val="Textosinformato1"/>
    <w:rsid w:val="008464CA"/>
    <w:pPr>
      <w:suppressAutoHyphens w:val="1"/>
      <w:spacing w:line="360" w:lineRule="auto"/>
    </w:pPr>
    <w:rPr>
      <w:rFonts w:ascii="Palatino Linotype" w:eastAsia="MS Mincho" w:hAnsi="Palatino Linotype"/>
      <w:color w:val="000000"/>
      <w:sz w:val="24"/>
      <w:szCs w:val="24"/>
      <w:lang w:eastAsia="zh-CN" w:val="es-ES"/>
    </w:rPr>
  </w:style>
  <w:style w:type="paragraph" w:styleId="Bibliography1" w:customStyle="1">
    <w:name w:val="Bibliography1"/>
    <w:basedOn w:val="Normal"/>
    <w:pPr>
      <w:widowControl w:val="0"/>
      <w:overflowPunct w:val="0"/>
      <w:autoSpaceDE w:val="0"/>
      <w:spacing w:after="240" w:before="120" w:line="360" w:lineRule="auto"/>
      <w:ind w:left="714" w:hanging="357"/>
      <w:textAlignment w:val="baseline"/>
    </w:pPr>
    <w:rPr>
      <w:rFonts w:ascii="Calibri" w:cs="Calibri" w:eastAsia="Times New Roman" w:hAnsi="Calibri"/>
      <w:color w:val="000000"/>
      <w:kern w:val="2"/>
      <w:sz w:val="20"/>
      <w:szCs w:val="20"/>
      <w:lang w:val="de-DE"/>
    </w:rPr>
  </w:style>
  <w:style w:type="paragraph" w:styleId="Enumeracif3n1" w:customStyle="1">
    <w:name w:val="Enumeracióf3n 1"/>
    <w:basedOn w:val="Bibliography1"/>
    <w:pPr>
      <w:ind w:left="851"/>
    </w:pPr>
  </w:style>
  <w:style w:type="paragraph" w:styleId="Enumeracif3n2" w:customStyle="1">
    <w:name w:val="Enumeracióf3n 2"/>
    <w:basedOn w:val="Bibliography1"/>
    <w:pPr>
      <w:ind w:left="1134"/>
    </w:pPr>
  </w:style>
  <w:style w:type="paragraph" w:styleId="Enumeracif3n3" w:customStyle="1">
    <w:name w:val="Enumeracióf3n 3"/>
    <w:basedOn w:val="Bibliography1"/>
    <w:pPr>
      <w:ind w:left="1418"/>
    </w:pPr>
  </w:style>
  <w:style w:type="paragraph" w:styleId="Nota" w:customStyle="1">
    <w:name w:val="Nota"/>
    <w:basedOn w:val="Normal"/>
    <w:pPr>
      <w:widowControl w:val="0"/>
      <w:overflowPunct w:val="0"/>
      <w:autoSpaceDE w:val="0"/>
      <w:spacing w:after="240" w:before="480" w:line="360" w:lineRule="auto"/>
      <w:jc w:val="both"/>
      <w:textAlignment w:val="baseline"/>
    </w:pPr>
    <w:rPr>
      <w:rFonts w:ascii="Calibri" w:cs="Calibri" w:eastAsia="Times New Roman" w:hAnsi="Calibri"/>
      <w:i w:val="1"/>
      <w:color w:val="000000"/>
      <w:kern w:val="2"/>
      <w:sz w:val="20"/>
      <w:szCs w:val="20"/>
      <w:lang w:val="es-AR"/>
    </w:rPr>
  </w:style>
  <w:style w:type="paragraph" w:styleId="NoSpacing1" w:customStyle="1">
    <w:name w:val="No Spacing1"/>
    <w:basedOn w:val="MediumList2-Accent21"/>
    <w:pPr>
      <w:widowControl w:val="0"/>
    </w:pPr>
    <w:rPr>
      <w:rFonts w:eastAsia="Times New Roman"/>
      <w:color w:val="000000"/>
      <w:sz w:val="22"/>
      <w:szCs w:val="20"/>
      <w:lang w:val="es-AR"/>
    </w:rPr>
  </w:style>
  <w:style w:type="paragraph" w:styleId="Palabrasclave" w:customStyle="1">
    <w:name w:val="Palabras clave"/>
    <w:basedOn w:val="NoSpacing1"/>
    <w:qFormat w:val="1"/>
    <w:pPr>
      <w:spacing w:after="360" w:before="0" w:line="360" w:lineRule="auto"/>
    </w:pPr>
    <w:rPr>
      <w:rFonts w:ascii="Cambria" w:cs="Cambria" w:hAnsi="Cambria"/>
      <w:i w:val="1"/>
      <w:color w:val="808080"/>
    </w:rPr>
  </w:style>
  <w:style w:type="paragraph" w:styleId="Tablas-cuadrosencabezado" w:customStyle="1">
    <w:name w:val="Tablas-cuadros encabezado"/>
    <w:basedOn w:val="Normal"/>
    <w:pPr>
      <w:widowControl w:val="0"/>
      <w:overflowPunct w:val="0"/>
      <w:autoSpaceDE w:val="0"/>
      <w:spacing w:after="240" w:line="300" w:lineRule="auto"/>
      <w:jc w:val="both"/>
      <w:textAlignment w:val="baseline"/>
    </w:pPr>
    <w:rPr>
      <w:rFonts w:ascii="Arial" w:cs="Arial" w:eastAsia="Times New Roman" w:hAnsi="Arial"/>
      <w:b w:val="1"/>
      <w:color w:val="000000"/>
      <w:kern w:val="2"/>
      <w:sz w:val="20"/>
      <w:szCs w:val="20"/>
    </w:rPr>
  </w:style>
  <w:style w:type="paragraph" w:styleId="Tablas-cuadrosepgrafe" w:customStyle="1">
    <w:name w:val="Tablas-cuadros epígrafe"/>
    <w:basedOn w:val="NoSpacing1"/>
    <w:pPr>
      <w:spacing w:line="360" w:lineRule="auto"/>
    </w:pPr>
    <w:rPr>
      <w:rFonts w:ascii="Arial" w:cs="Arial" w:hAnsi="Arial"/>
      <w:sz w:val="18"/>
      <w:lang w:val="es-ES"/>
    </w:rPr>
  </w:style>
  <w:style w:type="paragraph" w:styleId="Tablas-cuadrostexto" w:customStyle="1">
    <w:name w:val="Tablas-cuadros texto"/>
    <w:basedOn w:val="Normal"/>
    <w:pPr>
      <w:widowControl w:val="0"/>
      <w:overflowPunct w:val="0"/>
      <w:autoSpaceDE w:val="0"/>
      <w:spacing w:after="240" w:line="300" w:lineRule="auto"/>
      <w:jc w:val="both"/>
      <w:textAlignment w:val="baseline"/>
    </w:pPr>
    <w:rPr>
      <w:rFonts w:ascii="Arial" w:cs="Arial" w:eastAsia="Times New Roman" w:hAnsi="Arial"/>
      <w:color w:val="000000"/>
      <w:kern w:val="2"/>
      <w:sz w:val="20"/>
      <w:szCs w:val="20"/>
    </w:rPr>
  </w:style>
  <w:style w:type="paragraph" w:styleId="Vif1eta1" w:customStyle="1">
    <w:name w:val="Viñf1eta 1"/>
    <w:basedOn w:val="Enumeracif3n1"/>
  </w:style>
  <w:style w:type="paragraph" w:styleId="Vif1eta2" w:customStyle="1">
    <w:name w:val="Viñf1eta 2"/>
    <w:basedOn w:val="Enumeracif3n2"/>
  </w:style>
  <w:style w:type="paragraph" w:styleId="Vif1eta3" w:customStyle="1">
    <w:name w:val="Viñf1eta 3"/>
    <w:basedOn w:val="Enumeracif3n3"/>
  </w:style>
  <w:style w:type="paragraph" w:styleId="BalloonText1" w:customStyle="1">
    <w:name w:val="Balloon Text1"/>
    <w:basedOn w:val="Normal"/>
    <w:pPr>
      <w:widowControl w:val="0"/>
      <w:overflowPunct w:val="0"/>
      <w:autoSpaceDE w:val="0"/>
      <w:spacing w:line="200" w:lineRule="atLeast"/>
      <w:jc w:val="both"/>
      <w:textAlignment w:val="baseline"/>
    </w:pPr>
    <w:rPr>
      <w:rFonts w:ascii="Lucida Grande" w:cs="Lucida Grande" w:eastAsia="Times New Roman" w:hAnsi="Lucida Grande"/>
      <w:color w:val="000000"/>
      <w:kern w:val="2"/>
      <w:sz w:val="18"/>
      <w:szCs w:val="20"/>
      <w:lang w:val="en-US"/>
    </w:rPr>
  </w:style>
  <w:style w:type="paragraph" w:styleId="7firma" w:customStyle="1">
    <w:name w:val="7 firma"/>
    <w:next w:val="Textosinformato1"/>
    <w:rsid w:val="00B80C9D"/>
    <w:pPr>
      <w:widowControl w:val="0"/>
      <w:suppressAutoHyphens w:val="1"/>
      <w:overflowPunct w:val="0"/>
      <w:autoSpaceDE w:val="0"/>
      <w:spacing w:line="360" w:lineRule="auto"/>
      <w:jc w:val="right"/>
      <w:textAlignment w:val="baseline"/>
    </w:pPr>
    <w:rPr>
      <w:rFonts w:ascii="Rosario" w:hAnsi="Rosario"/>
      <w:color w:val="000000"/>
      <w:kern w:val="2"/>
      <w:sz w:val="22"/>
      <w:lang w:eastAsia="zh-CN"/>
    </w:rPr>
  </w:style>
  <w:style w:type="paragraph" w:styleId="Cierre1" w:customStyle="1">
    <w:name w:val="Cierre1"/>
    <w:basedOn w:val="Normal"/>
    <w:pPr>
      <w:ind w:left="4252"/>
    </w:pPr>
  </w:style>
  <w:style w:type="paragraph" w:styleId="Continuarlista1" w:customStyle="1">
    <w:name w:val="Continuar lista1"/>
    <w:basedOn w:val="Normal"/>
    <w:pPr>
      <w:spacing w:after="120"/>
      <w:ind w:left="283"/>
    </w:pPr>
  </w:style>
  <w:style w:type="paragraph" w:styleId="Continuarlista21" w:customStyle="1">
    <w:name w:val="Continuar lista 21"/>
    <w:basedOn w:val="Normal"/>
    <w:pPr>
      <w:spacing w:after="120"/>
      <w:ind w:left="566"/>
    </w:pPr>
  </w:style>
  <w:style w:type="paragraph" w:styleId="Continuarlista31" w:customStyle="1">
    <w:name w:val="Continuar lista 31"/>
    <w:basedOn w:val="Normal"/>
    <w:pPr>
      <w:spacing w:after="120"/>
      <w:ind w:left="849"/>
    </w:pPr>
  </w:style>
  <w:style w:type="paragraph" w:styleId="Continuarlista41" w:customStyle="1">
    <w:name w:val="Continuar lista 41"/>
    <w:basedOn w:val="Normal"/>
    <w:pPr>
      <w:spacing w:after="120"/>
      <w:ind w:left="1132"/>
    </w:pPr>
  </w:style>
  <w:style w:type="paragraph" w:styleId="Continuarlista51" w:customStyle="1">
    <w:name w:val="Continuar lista 51"/>
    <w:basedOn w:val="Normal"/>
    <w:pPr>
      <w:spacing w:after="120"/>
      <w:ind w:left="1415"/>
    </w:pPr>
  </w:style>
  <w:style w:type="paragraph" w:styleId="DireccinHTML1" w:customStyle="1">
    <w:name w:val="Dirección HTML1"/>
    <w:basedOn w:val="Normal"/>
    <w:rPr>
      <w:i w:val="1"/>
      <w:iCs w:val="1"/>
    </w:rPr>
  </w:style>
  <w:style w:type="paragraph" w:styleId="Direccinsobre">
    <w:name w:val="envelope address"/>
    <w:basedOn w:val="Normal"/>
    <w:pPr>
      <w:ind w:left="2880"/>
    </w:pPr>
    <w:rPr>
      <w:rFonts w:ascii="Arial" w:cs="Arial" w:hAnsi="Arial"/>
    </w:rPr>
  </w:style>
  <w:style w:type="paragraph" w:styleId="Encabezadodemensaje1" w:customStyle="1">
    <w:name w:val="Encabezado de mensaje1"/>
    <w:basedOn w:val="Normal"/>
    <w:pPr>
      <w:pBdr>
        <w:top w:color="000000" w:space="1" w:sz="6" w:val="single"/>
        <w:left w:color="000000" w:space="1" w:sz="6" w:val="single"/>
        <w:bottom w:color="000000" w:space="1" w:sz="6" w:val="single"/>
        <w:right w:color="000000" w:space="1" w:sz="6" w:val="single"/>
      </w:pBdr>
      <w:shd w:color="auto" w:fill="cccccc" w:val="clear"/>
      <w:ind w:left="1134" w:hanging="1134"/>
    </w:pPr>
    <w:rPr>
      <w:rFonts w:ascii="Arial" w:cs="Arial" w:hAnsi="Arial"/>
    </w:rPr>
  </w:style>
  <w:style w:type="paragraph" w:styleId="Encabezadodenota1" w:customStyle="1">
    <w:name w:val="Encabezado de nota1"/>
    <w:basedOn w:val="Normal"/>
    <w:next w:val="Normal"/>
  </w:style>
  <w:style w:type="paragraph" w:styleId="Fecha1" w:customStyle="1">
    <w:name w:val="Fecha1"/>
    <w:basedOn w:val="Normal"/>
    <w:next w:val="Normal"/>
  </w:style>
  <w:style w:type="paragraph" w:styleId="Firma">
    <w:name w:val="Signature"/>
    <w:basedOn w:val="Normal"/>
    <w:pPr>
      <w:ind w:left="4252"/>
    </w:pPr>
  </w:style>
  <w:style w:type="paragraph" w:styleId="Firmadecorreoelectrnico1" w:customStyle="1">
    <w:name w:val="Firma de correo electrónico1"/>
    <w:basedOn w:val="Normal"/>
  </w:style>
  <w:style w:type="paragraph" w:styleId="HTMLconformatoprevio1" w:customStyle="1">
    <w:name w:val="HTML con formato previo1"/>
    <w:basedOn w:val="Normal"/>
    <w:rPr>
      <w:rFonts w:ascii="Courier New" w:cs="Courier New" w:hAnsi="Courier New"/>
      <w:sz w:val="20"/>
      <w:szCs w:val="20"/>
    </w:rPr>
  </w:style>
  <w:style w:type="paragraph" w:styleId="Listaconvietas2">
    <w:name w:val="List Bullet 2"/>
    <w:basedOn w:val="Normal"/>
    <w:pPr>
      <w:ind w:left="566" w:hanging="283"/>
    </w:pPr>
  </w:style>
  <w:style w:type="paragraph" w:styleId="Listaconvietas3">
    <w:name w:val="List Bullet 3"/>
    <w:basedOn w:val="Normal"/>
    <w:pPr>
      <w:ind w:left="849" w:hanging="283"/>
    </w:pPr>
  </w:style>
  <w:style w:type="paragraph" w:styleId="Listaconvietas4">
    <w:name w:val="List Bullet 4"/>
    <w:basedOn w:val="Normal"/>
    <w:pPr>
      <w:ind w:left="1132" w:hanging="283"/>
    </w:pPr>
  </w:style>
  <w:style w:type="paragraph" w:styleId="Listaconvietas5">
    <w:name w:val="List Bullet 5"/>
    <w:basedOn w:val="Normal"/>
    <w:pPr>
      <w:ind w:left="1415" w:hanging="283"/>
    </w:pPr>
  </w:style>
  <w:style w:type="paragraph" w:styleId="Listaconnmeros1" w:customStyle="1">
    <w:name w:val="Lista con números1"/>
    <w:basedOn w:val="Normal"/>
    <w:pPr>
      <w:numPr>
        <w:numId w:val="9"/>
      </w:numPr>
    </w:pPr>
  </w:style>
  <w:style w:type="paragraph" w:styleId="Listaconnmeros21" w:customStyle="1">
    <w:name w:val="Lista con números 21"/>
    <w:basedOn w:val="Normal"/>
    <w:pPr>
      <w:numPr>
        <w:numId w:val="4"/>
      </w:numPr>
    </w:pPr>
  </w:style>
  <w:style w:type="paragraph" w:styleId="Listaconnmeros31" w:customStyle="1">
    <w:name w:val="Lista con números 31"/>
    <w:basedOn w:val="Normal"/>
    <w:pPr>
      <w:numPr>
        <w:numId w:val="3"/>
      </w:numPr>
    </w:pPr>
  </w:style>
  <w:style w:type="paragraph" w:styleId="Listaconnmeros41" w:customStyle="1">
    <w:name w:val="Lista con números 41"/>
    <w:basedOn w:val="Normal"/>
    <w:pPr>
      <w:numPr>
        <w:numId w:val="2"/>
      </w:numPr>
    </w:pPr>
  </w:style>
  <w:style w:type="paragraph" w:styleId="Listaconvietas21" w:customStyle="1">
    <w:name w:val="Lista con viñetas 21"/>
    <w:basedOn w:val="Normal"/>
    <w:pPr>
      <w:numPr>
        <w:numId w:val="8"/>
      </w:numPr>
    </w:pPr>
  </w:style>
  <w:style w:type="paragraph" w:styleId="Listaconvietas31" w:customStyle="1">
    <w:name w:val="Lista con viñetas 31"/>
    <w:basedOn w:val="Normal"/>
    <w:pPr>
      <w:numPr>
        <w:numId w:val="7"/>
      </w:numPr>
    </w:pPr>
  </w:style>
  <w:style w:type="paragraph" w:styleId="Listaconvietas41" w:customStyle="1">
    <w:name w:val="Lista con viñetas 41"/>
    <w:basedOn w:val="Normal"/>
    <w:pPr>
      <w:numPr>
        <w:numId w:val="6"/>
      </w:numPr>
    </w:pPr>
  </w:style>
  <w:style w:type="paragraph" w:styleId="Listaconvietas51" w:customStyle="1">
    <w:name w:val="Lista con viñetas 51"/>
    <w:basedOn w:val="Normal"/>
    <w:pPr>
      <w:numPr>
        <w:numId w:val="5"/>
      </w:numPr>
    </w:pPr>
  </w:style>
  <w:style w:type="paragraph" w:styleId="Piedepgina">
    <w:name w:val="footer"/>
    <w:basedOn w:val="Normal"/>
    <w:link w:val="PiedepginaCar"/>
    <w:uiPriority w:val="99"/>
    <w:pPr>
      <w:tabs>
        <w:tab w:val="center" w:pos="4252"/>
        <w:tab w:val="right" w:pos="8504"/>
      </w:tabs>
    </w:pPr>
  </w:style>
  <w:style w:type="paragraph" w:styleId="Remitedesobre">
    <w:name w:val="envelope return"/>
    <w:basedOn w:val="Normal"/>
    <w:rPr>
      <w:rFonts w:ascii="Arial" w:cs="Arial" w:hAnsi="Arial"/>
      <w:sz w:val="20"/>
      <w:szCs w:val="20"/>
    </w:rPr>
  </w:style>
  <w:style w:type="paragraph" w:styleId="Saludo1" w:customStyle="1">
    <w:name w:val="Saludo1"/>
    <w:basedOn w:val="Normal"/>
    <w:next w:val="Normal"/>
  </w:style>
  <w:style w:type="paragraph" w:styleId="Sangradetextonormal">
    <w:name w:val="Body Text Indent"/>
    <w:basedOn w:val="Normal"/>
    <w:pPr>
      <w:spacing w:after="120"/>
      <w:ind w:left="283"/>
    </w:pPr>
  </w:style>
  <w:style w:type="paragraph" w:styleId="Sangranormal1" w:customStyle="1">
    <w:name w:val="Sangría normal1"/>
    <w:basedOn w:val="Normal"/>
    <w:pPr>
      <w:ind w:left="708"/>
    </w:pPr>
  </w:style>
  <w:style w:type="paragraph" w:styleId="Subttulo">
    <w:name w:val="Subtitle"/>
    <w:basedOn w:val="Normal"/>
    <w:next w:val="Textoindependiente"/>
    <w:pPr>
      <w:spacing w:after="60"/>
      <w:jc w:val="center"/>
    </w:pPr>
    <w:rPr>
      <w:rFonts w:ascii="Arial" w:cs="Arial" w:hAnsi="Arial"/>
    </w:rPr>
  </w:style>
  <w:style w:type="paragraph" w:styleId="Textoindependiente21" w:customStyle="1">
    <w:name w:val="Texto independiente 21"/>
    <w:basedOn w:val="Normal"/>
    <w:pPr>
      <w:spacing w:after="120" w:line="480" w:lineRule="auto"/>
    </w:pPr>
  </w:style>
  <w:style w:type="paragraph" w:styleId="Textoindependienteprimerasangra1" w:customStyle="1">
    <w:name w:val="Texto independiente primera sangría1"/>
    <w:basedOn w:val="Textoindependiente"/>
    <w:pPr>
      <w:ind w:firstLine="210"/>
    </w:pPr>
  </w:style>
  <w:style w:type="paragraph" w:styleId="Textoindependienteprimerasangra21" w:customStyle="1">
    <w:name w:val="Texto independiente primera sangría 21"/>
    <w:basedOn w:val="Sangradetextonormal"/>
    <w:pPr>
      <w:ind w:firstLine="210"/>
    </w:pPr>
  </w:style>
  <w:style w:type="paragraph" w:styleId="28art-pertenencia-autor" w:customStyle="1">
    <w:name w:val="2.8 art-pertenencia-autor"/>
    <w:rsid w:val="009C4182"/>
    <w:pPr>
      <w:widowControl w:val="0"/>
      <w:suppressAutoHyphens w:val="1"/>
    </w:pPr>
    <w:rPr>
      <w:rFonts w:ascii="Geogrotesque Rg" w:cs="Lucida Sans" w:eastAsia="SimSun" w:hAnsi="Geogrotesque Rg"/>
      <w:color w:val="000000"/>
      <w:sz w:val="28"/>
      <w:szCs w:val="24"/>
      <w:lang w:bidi="hi-IN" w:eastAsia="zh-CN" w:val="es-ES"/>
    </w:rPr>
  </w:style>
  <w:style w:type="paragraph" w:styleId="CAP-Ejetematico" w:customStyle="1">
    <w:name w:val="CAP-Eje_tematico"/>
    <w:next w:val="Ningnestilodeprrafo"/>
    <w:pPr>
      <w:widowControl w:val="0"/>
      <w:suppressAutoHyphens w:val="1"/>
    </w:pPr>
    <w:rPr>
      <w:rFonts w:cs="Lucida Sans" w:eastAsia="SimSun"/>
      <w:color w:val="ed1c24"/>
      <w:sz w:val="28"/>
      <w:szCs w:val="24"/>
      <w:lang w:bidi="hi-IN" w:eastAsia="zh-CN" w:val="es-ES"/>
    </w:rPr>
  </w:style>
  <w:style w:type="paragraph" w:styleId="412texto-verso-final" w:customStyle="1">
    <w:name w:val="4.1.2 texto-verso-final"/>
    <w:rsid w:val="008464CA"/>
    <w:pPr>
      <w:widowControl w:val="0"/>
      <w:suppressAutoHyphens w:val="1"/>
      <w:spacing w:line="360" w:lineRule="auto"/>
      <w:ind w:right="119"/>
    </w:pPr>
    <w:rPr>
      <w:rFonts w:ascii="Palatino Linotype" w:cs="Lucida Sans" w:eastAsia="SimSun" w:hAnsi="Palatino Linotype"/>
      <w:sz w:val="24"/>
      <w:szCs w:val="24"/>
      <w:lang w:bidi="hi-IN" w:eastAsia="zh-CN" w:val="es-ES"/>
    </w:rPr>
  </w:style>
  <w:style w:type="paragraph" w:styleId="48EntrevistaPregunta" w:customStyle="1">
    <w:name w:val="4.8 Entrevista // Pregunta"/>
    <w:rsid w:val="002473C8"/>
    <w:pPr>
      <w:widowControl w:val="0"/>
      <w:suppressAutoHyphens w:val="1"/>
    </w:pPr>
    <w:rPr>
      <w:rFonts w:ascii="Libre Baskerville" w:cs="Lucida Sans" w:eastAsia="SimSun" w:hAnsi="Libre Baskerville"/>
      <w:b w:val="1"/>
      <w:color w:val="4472c4" w:themeColor="accent1"/>
      <w:sz w:val="24"/>
      <w:szCs w:val="24"/>
      <w:lang w:bidi="hi-IN" w:eastAsia="zh-CN" w:val="es-ES"/>
    </w:rPr>
  </w:style>
  <w:style w:type="paragraph" w:styleId="36separacion-Interna-" w:customStyle="1">
    <w:name w:val="3.6 separacion-Interna-***"/>
    <w:rsid w:val="009955CB"/>
    <w:pPr>
      <w:widowControl w:val="0"/>
      <w:suppressAutoHyphens w:val="1"/>
      <w:jc w:val="center"/>
    </w:pPr>
    <w:rPr>
      <w:rFonts w:ascii="Rosario" w:cs="Lucida Sans" w:eastAsia="SimSun" w:hAnsi="Rosario"/>
      <w:b w:val="1"/>
      <w:sz w:val="28"/>
      <w:szCs w:val="24"/>
      <w:lang w:bidi="hi-IN" w:eastAsia="zh-CN" w:val="es-MX"/>
    </w:rPr>
  </w:style>
  <w:style w:type="paragraph" w:styleId="293abstract" w:customStyle="1">
    <w:name w:val="2.9.3 abstract"/>
    <w:basedOn w:val="4art-texto-central"/>
  </w:style>
  <w:style w:type="paragraph" w:styleId="29art-fechas-recepcion-aceptacion" w:customStyle="1">
    <w:name w:val="2.9 art-fechas-recepcion-aceptacion"/>
    <w:basedOn w:val="293abstract"/>
    <w:rsid w:val="00091A81"/>
    <w:rPr>
      <w:rFonts w:ascii="Rosario" w:hAnsi="Rosario"/>
    </w:rPr>
  </w:style>
  <w:style w:type="paragraph" w:styleId="CAP-FechaAprob" w:customStyle="1">
    <w:name w:val="CAP-Fecha_Aprob"/>
    <w:basedOn w:val="29art-fechas-recepcion-aceptacion"/>
  </w:style>
  <w:style w:type="paragraph" w:styleId="CAP-ISSN" w:customStyle="1">
    <w:name w:val="CAP-ISSN"/>
    <w:basedOn w:val="CAP-FechaAprob"/>
  </w:style>
  <w:style w:type="paragraph" w:styleId="294art-titulo-ingles-portugues" w:customStyle="1">
    <w:name w:val="2.9.4 art-titulo-ingles-portugues"/>
    <w:basedOn w:val="CAP-ISSN"/>
    <w:rsid w:val="000C6A29"/>
    <w:rPr>
      <w:rFonts w:ascii="Palatino Linotype" w:hAnsi="Palatino Linotype"/>
      <w:b w:val="1"/>
      <w:sz w:val="28"/>
    </w:rPr>
  </w:style>
  <w:style w:type="paragraph" w:styleId="CAP-Tituloportugues" w:customStyle="1">
    <w:name w:val="CAP-Titulo.portugues"/>
    <w:basedOn w:val="294art-titulo-ingles-portugues"/>
  </w:style>
  <w:style w:type="paragraph" w:styleId="CAP-Abstractingles" w:customStyle="1">
    <w:name w:val="CAP-Abstract.ingles"/>
    <w:basedOn w:val="CAP-Tituloportugues"/>
  </w:style>
  <w:style w:type="paragraph" w:styleId="CAP-Abstract-portugues" w:customStyle="1">
    <w:name w:val="CAP-Abstract-portugues"/>
    <w:basedOn w:val="CAP-Tituloportugues"/>
  </w:style>
  <w:style w:type="paragraph" w:styleId="CAP-Descriptoresingles" w:customStyle="1">
    <w:name w:val="CAP-Descriptores.ingles"/>
    <w:basedOn w:val="CAP-Abstract-portugues"/>
  </w:style>
  <w:style w:type="paragraph" w:styleId="CAP-Desriptoresportugues" w:customStyle="1">
    <w:name w:val="CAP-Desriptores.portugues"/>
    <w:basedOn w:val="CAP-Descriptoresingles"/>
  </w:style>
  <w:style w:type="paragraph" w:styleId="24art-segundo-autor" w:customStyle="1">
    <w:name w:val="2.4 art-segundo-autor"/>
    <w:basedOn w:val="23art-autor"/>
    <w:rPr>
      <w:color w:val="a3238e"/>
    </w:rPr>
  </w:style>
  <w:style w:type="paragraph" w:styleId="25art-tercer-autor" w:customStyle="1">
    <w:name w:val="2.5 art-tercer-autor"/>
    <w:basedOn w:val="24art-segundo-autor"/>
  </w:style>
  <w:style w:type="paragraph" w:styleId="26art-cuarto-autor" w:customStyle="1">
    <w:name w:val="2.6 art-cuarto-autor"/>
    <w:basedOn w:val="25art-tercer-autor"/>
  </w:style>
  <w:style w:type="paragraph" w:styleId="27art-quinto-autor" w:customStyle="1">
    <w:name w:val="2.7 art-quinto-autor"/>
    <w:basedOn w:val="26art-cuarto-autor"/>
  </w:style>
  <w:style w:type="paragraph" w:styleId="CAP-Institucion2" w:customStyle="1">
    <w:name w:val="CAP-Institucion2"/>
    <w:basedOn w:val="28art-pertenencia-autor"/>
  </w:style>
  <w:style w:type="paragraph" w:styleId="CAP-Institucion3" w:customStyle="1">
    <w:name w:val="CAP-Institucion3"/>
    <w:basedOn w:val="CAP-Institucion2"/>
  </w:style>
  <w:style w:type="paragraph" w:styleId="CAP-Institucion4" w:customStyle="1">
    <w:name w:val="CAP-Institucion4"/>
    <w:basedOn w:val="CAP-Institucion3"/>
  </w:style>
  <w:style w:type="paragraph" w:styleId="CAP-Institucion5" w:customStyle="1">
    <w:name w:val="CAP-Institucion5"/>
    <w:basedOn w:val="CAP-Institucion4"/>
  </w:style>
  <w:style w:type="paragraph" w:styleId="295pais-origen" w:customStyle="1">
    <w:name w:val="2.9.5 pais-origen"/>
    <w:basedOn w:val="CAP-Desriptoresportugues"/>
  </w:style>
  <w:style w:type="paragraph" w:styleId="CAP-Paisdeorigen3" w:customStyle="1">
    <w:name w:val="CAP-Pais.de.origen3"/>
    <w:basedOn w:val="295pais-origen"/>
  </w:style>
  <w:style w:type="paragraph" w:styleId="CAP-Paisdeorigen4" w:customStyle="1">
    <w:name w:val="CAP-Pais.de.origen4"/>
    <w:basedOn w:val="CAP-Paisdeorigen3"/>
  </w:style>
  <w:style w:type="paragraph" w:styleId="CAP-Paisdeorigen5" w:customStyle="1">
    <w:name w:val="CAP-Pais.de.origen5"/>
    <w:basedOn w:val="CAP-Paisdeorigen4"/>
  </w:style>
  <w:style w:type="paragraph" w:styleId="Bibliografa">
    <w:name w:val="Bibliography"/>
    <w:basedOn w:val="Normal"/>
    <w:next w:val="Normal"/>
    <w:uiPriority w:val="37"/>
    <w:semiHidden w:val="1"/>
    <w:unhideWhenUsed w:val="1"/>
    <w:rsid w:val="00B80C9D"/>
    <w:pPr>
      <w:suppressAutoHyphens w:val="0"/>
    </w:pPr>
    <w:rPr>
      <w:rFonts w:eastAsia="Times New Roman"/>
      <w:sz w:val="20"/>
      <w:szCs w:val="20"/>
      <w:lang w:eastAsia="es-ES" w:val="en-US"/>
    </w:rPr>
  </w:style>
  <w:style w:type="paragraph" w:styleId="Notaalpie" w:customStyle="1">
    <w:name w:val="Nota al pie"/>
    <w:basedOn w:val="Normal"/>
    <w:rsid w:val="00B80C9D"/>
    <w:pPr>
      <w:suppressAutoHyphens w:val="0"/>
      <w:spacing w:after="240" w:before="480"/>
    </w:pPr>
    <w:rPr>
      <w:rFonts w:ascii="Cambria" w:eastAsia="Times New Roman" w:hAnsi="Cambria"/>
      <w:sz w:val="22"/>
      <w:szCs w:val="22"/>
      <w:vertAlign w:val="superscript"/>
      <w:lang w:eastAsia="en-US" w:val="en-US"/>
    </w:rPr>
  </w:style>
  <w:style w:type="character" w:styleId="Refdenotaalpie">
    <w:name w:val="footnote reference"/>
    <w:uiPriority w:val="99"/>
    <w:unhideWhenUsed w:val="1"/>
    <w:rsid w:val="00B80C9D"/>
    <w:rPr>
      <w:vertAlign w:val="superscript"/>
    </w:rPr>
  </w:style>
  <w:style w:type="paragraph" w:styleId="31Subttulo1" w:customStyle="1">
    <w:name w:val="3.1 / Subtítulo 1"/>
    <w:link w:val="31Subttulo1Char"/>
    <w:uiPriority w:val="99"/>
    <w:rsid w:val="002473C8"/>
    <w:pPr>
      <w:numPr>
        <w:numId w:val="11"/>
      </w:numPr>
      <w:spacing w:after="240" w:before="480" w:line="276" w:lineRule="auto"/>
    </w:pPr>
    <w:rPr>
      <w:rFonts w:ascii="Geogrotesque Rg" w:eastAsia="MS Mincho" w:hAnsi="Geogrotesque Rg"/>
      <w:b w:val="1"/>
      <w:bCs w:val="1"/>
      <w:iCs w:val="1"/>
      <w:color w:val="4472c4" w:themeColor="accent1"/>
      <w:sz w:val="28"/>
      <w:szCs w:val="28"/>
      <w:lang w:eastAsia="es-ES" w:val="es-ES"/>
    </w:rPr>
  </w:style>
  <w:style w:type="character" w:styleId="31Subttulo1Char" w:customStyle="1">
    <w:name w:val="3.1 / Subtítulo 1 Char"/>
    <w:link w:val="31Subttulo1"/>
    <w:uiPriority w:val="99"/>
    <w:locked w:val="1"/>
    <w:rsid w:val="002473C8"/>
    <w:rPr>
      <w:rFonts w:ascii="Geogrotesque Rg" w:eastAsia="MS Mincho" w:hAnsi="Geogrotesque Rg"/>
      <w:b w:val="1"/>
      <w:bCs w:val="1"/>
      <w:iCs w:val="1"/>
      <w:color w:val="4472c4" w:themeColor="accent1"/>
      <w:sz w:val="28"/>
      <w:szCs w:val="28"/>
      <w:lang w:eastAsia="es-ES" w:val="es-ES"/>
    </w:rPr>
  </w:style>
  <w:style w:type="paragraph" w:styleId="1Ttulodeltrabajo" w:customStyle="1">
    <w:name w:val="1 / Título del trabajo"/>
    <w:uiPriority w:val="99"/>
    <w:rsid w:val="002473C8"/>
    <w:pPr>
      <w:pageBreakBefore w:val="1"/>
      <w:spacing w:after="240"/>
    </w:pPr>
    <w:rPr>
      <w:rFonts w:ascii="Geogrotesque Rg" w:eastAsia="MS Mincho" w:hAnsi="Geogrotesque Rg"/>
      <w:bCs w:val="1"/>
      <w:i w:val="1"/>
      <w:color w:val="4472c4" w:themeColor="accent1"/>
      <w:sz w:val="44"/>
      <w:szCs w:val="32"/>
      <w:lang w:eastAsia="es-ES"/>
    </w:rPr>
  </w:style>
  <w:style w:type="paragraph" w:styleId="2aAutordecaptulo" w:customStyle="1">
    <w:name w:val="2.a / Autor de capítulo"/>
    <w:uiPriority w:val="99"/>
    <w:rsid w:val="00CC2FCE"/>
    <w:pPr>
      <w:widowControl w:val="0"/>
      <w:pBdr>
        <w:bottom w:color="auto" w:space="8" w:sz="4" w:val="dotted"/>
      </w:pBdr>
      <w:overflowPunct w:val="0"/>
      <w:adjustRightInd w:val="0"/>
      <w:spacing w:after="120"/>
      <w:ind w:left="14"/>
      <w:outlineLvl w:val="0"/>
    </w:pPr>
    <w:rPr>
      <w:rFonts w:eastAsia="MS Mincho"/>
      <w:i w:val="1"/>
      <w:iCs w:val="1"/>
      <w:kern w:val="28"/>
      <w:sz w:val="22"/>
      <w:szCs w:val="28"/>
      <w:lang w:val="es-ES"/>
    </w:rPr>
  </w:style>
  <w:style w:type="paragraph" w:styleId="2bCitacomienzodecaptulo" w:customStyle="1">
    <w:name w:val="2.b / Cita comienzo de capítulo"/>
    <w:uiPriority w:val="99"/>
    <w:rsid w:val="009C4182"/>
    <w:pPr>
      <w:widowControl w:val="0"/>
      <w:pBdr>
        <w:bottom w:color="auto" w:space="8" w:sz="4" w:val="dotted"/>
      </w:pBdr>
      <w:spacing w:after="120" w:before="120" w:line="360" w:lineRule="auto"/>
      <w:ind w:firstLine="706"/>
      <w:jc w:val="right"/>
      <w:outlineLvl w:val="1"/>
    </w:pPr>
    <w:rPr>
      <w:rFonts w:eastAsia="MS Mincho"/>
      <w:b w:val="1"/>
      <w:i w:val="1"/>
      <w:lang w:eastAsia="es-ES" w:val="es-ES"/>
    </w:rPr>
  </w:style>
  <w:style w:type="paragraph" w:styleId="32Subttulo2" w:customStyle="1">
    <w:name w:val="3.2 / Subtítulo 2"/>
    <w:uiPriority w:val="99"/>
    <w:rsid w:val="00CC2FCE"/>
    <w:pPr>
      <w:spacing w:after="120" w:before="240" w:line="360" w:lineRule="auto"/>
    </w:pPr>
    <w:rPr>
      <w:rFonts w:eastAsia="MS Mincho"/>
      <w:i w:val="1"/>
      <w:iCs w:val="1"/>
      <w:sz w:val="28"/>
      <w:szCs w:val="28"/>
      <w:lang w:eastAsia="es-ES" w:val="es-ES"/>
    </w:rPr>
  </w:style>
  <w:style w:type="paragraph" w:styleId="35Subttulobibliobiografa" w:customStyle="1">
    <w:name w:val="3.5 / Subtítulo biblio/bio/grafía"/>
    <w:basedOn w:val="Normal"/>
    <w:uiPriority w:val="99"/>
    <w:rsid w:val="002473C8"/>
    <w:pPr>
      <w:pageBreakBefore w:val="1"/>
      <w:suppressAutoHyphens w:val="0"/>
      <w:ind w:left="567" w:hanging="567"/>
    </w:pPr>
    <w:rPr>
      <w:rFonts w:ascii="Geogrotesque Rg" w:hAnsi="Geogrotesque Rg"/>
      <w:b w:val="1"/>
      <w:bCs w:val="1"/>
      <w:color w:val="4472c4" w:themeColor="accent1"/>
      <w:sz w:val="28"/>
      <w:szCs w:val="28"/>
      <w:lang w:eastAsia="es-ES"/>
    </w:rPr>
  </w:style>
  <w:style w:type="paragraph" w:styleId="4Textocentral" w:customStyle="1">
    <w:name w:val="4 / Texto central"/>
    <w:link w:val="4TextocentralCarCar"/>
    <w:uiPriority w:val="99"/>
    <w:rsid w:val="00CC2FCE"/>
    <w:pPr>
      <w:spacing w:line="360" w:lineRule="auto"/>
      <w:jc w:val="both"/>
    </w:pPr>
    <w:rPr>
      <w:rFonts w:eastAsia="MS Mincho"/>
      <w:sz w:val="22"/>
      <w:szCs w:val="24"/>
      <w:lang w:eastAsia="es-ES" w:val="es-ES_tradnl"/>
    </w:rPr>
  </w:style>
  <w:style w:type="character" w:styleId="4TextocentralCarCar" w:customStyle="1">
    <w:name w:val="4 / Texto central Car Car"/>
    <w:link w:val="4Textocentral"/>
    <w:uiPriority w:val="99"/>
    <w:locked w:val="1"/>
    <w:rsid w:val="00CC2FCE"/>
    <w:rPr>
      <w:rFonts w:eastAsia="MS Mincho"/>
      <w:sz w:val="22"/>
      <w:szCs w:val="24"/>
      <w:lang w:eastAsia="es-ES" w:val="es-ES_tradnl"/>
    </w:rPr>
  </w:style>
  <w:style w:type="paragraph" w:styleId="5Citaenprrafoaparte" w:customStyle="1">
    <w:name w:val="5 / Cita en párrafo aparte"/>
    <w:link w:val="5CitaenprrafoaparteCarCar"/>
    <w:uiPriority w:val="99"/>
    <w:rsid w:val="00C7445D"/>
    <w:pPr>
      <w:spacing w:after="240" w:before="240"/>
      <w:ind w:left="851" w:right="851"/>
    </w:pPr>
    <w:rPr>
      <w:rFonts w:ascii="Geogrotesque Rg" w:cs="Calibri" w:eastAsia="MS Mincho" w:hAnsi="Geogrotesque Rg"/>
      <w:color w:val="000000"/>
      <w:sz w:val="19"/>
      <w:szCs w:val="19"/>
      <w:lang w:eastAsia="es-ES" w:val="es-ES"/>
    </w:rPr>
  </w:style>
  <w:style w:type="character" w:styleId="5CitaenprrafoaparteCarCar" w:customStyle="1">
    <w:name w:val="5 / Cita en párrafo aparte Car Car"/>
    <w:link w:val="5Citaenprrafoaparte"/>
    <w:uiPriority w:val="99"/>
    <w:locked w:val="1"/>
    <w:rsid w:val="00C7445D"/>
    <w:rPr>
      <w:rFonts w:ascii="Geogrotesque Rg" w:cs="Calibri" w:eastAsia="MS Mincho" w:hAnsi="Geogrotesque Rg"/>
      <w:color w:val="000000"/>
      <w:sz w:val="19"/>
      <w:szCs w:val="19"/>
      <w:lang w:eastAsia="es-ES" w:val="es-ES"/>
    </w:rPr>
  </w:style>
  <w:style w:type="character" w:styleId="EncabezadoCar" w:customStyle="1">
    <w:name w:val="Encabezado Car"/>
    <w:link w:val="Encabezado"/>
    <w:uiPriority w:val="99"/>
    <w:rsid w:val="006936E9"/>
    <w:rPr>
      <w:rFonts w:eastAsia="MS Mincho"/>
      <w:sz w:val="24"/>
      <w:szCs w:val="24"/>
      <w:lang w:eastAsia="zh-CN" w:val="es-ES"/>
    </w:rPr>
  </w:style>
  <w:style w:type="character" w:styleId="PiedepginaCar" w:customStyle="1">
    <w:name w:val="Pie de página Car"/>
    <w:basedOn w:val="Fuentedeprrafopredeter"/>
    <w:link w:val="Piedepgina"/>
    <w:uiPriority w:val="99"/>
    <w:rsid w:val="00780411"/>
    <w:rPr>
      <w:rFonts w:eastAsia="MS Mincho"/>
      <w:sz w:val="24"/>
      <w:szCs w:val="24"/>
      <w:lang w:eastAsia="zh-CN" w:val="es-ES"/>
    </w:r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144.0" w:type="dxa"/>
        <w:left w:w="115.0" w:type="dxa"/>
        <w:bottom w:w="144.0" w:type="dxa"/>
        <w:right w:w="115.0" w:type="dxa"/>
      </w:tblCellMar>
    </w:tblPr>
  </w:style>
  <w:style w:type="table" w:styleId="Table2">
    <w:basedOn w:val="TableNormal"/>
    <w:tblPr>
      <w:tblStyleRowBandSize w:val="1"/>
      <w:tblStyleColBandSize w:val="1"/>
      <w:tblCellMar>
        <w:top w:w="144.0" w:type="dxa"/>
        <w:left w:w="115.0" w:type="dxa"/>
        <w:bottom w:w="144.0" w:type="dxa"/>
        <w:right w:w="115.0" w:type="dxa"/>
      </w:tblCellMar>
    </w:tblPr>
  </w:style>
  <w:style w:type="table" w:styleId="Table3">
    <w:basedOn w:val="TableNormal"/>
    <w:tblPr>
      <w:tblStyleRowBandSize w:val="1"/>
      <w:tblStyleColBandSize w:val="1"/>
      <w:tblCellMar>
        <w:top w:w="144.0" w:type="dxa"/>
        <w:left w:w="115.0" w:type="dxa"/>
        <w:bottom w:w="144.0" w:type="dxa"/>
        <w:right w:w="115.0" w:type="dxa"/>
      </w:tblCellMar>
    </w:tblPr>
  </w:style>
  <w:style w:type="table" w:styleId="Table4">
    <w:basedOn w:val="TableNormal"/>
    <w:tblPr>
      <w:tblStyleRowBandSize w:val="1"/>
      <w:tblStyleColBandSize w:val="1"/>
      <w:tblCellMar>
        <w:top w:w="115.0" w:type="dxa"/>
        <w:left w:w="115.0" w:type="dxa"/>
        <w:bottom w:w="115.0" w:type="dxa"/>
        <w:right w:w="115.0" w:type="dxa"/>
      </w:tblCellMar>
    </w:tblPr>
  </w:style>
  <w:style w:type="table" w:styleId="Table5">
    <w:basedOn w:val="TableNormal"/>
    <w:tblPr>
      <w:tblStyleRowBandSize w:val="1"/>
      <w:tblStyleColBandSize w:val="1"/>
      <w:tblCellMar>
        <w:top w:w="115.0" w:type="dxa"/>
        <w:left w:w="115.0" w:type="dxa"/>
        <w:bottom w:w="115.0" w:type="dxa"/>
        <w:right w:w="115.0" w:type="dxa"/>
      </w:tblCellMar>
    </w:tbl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115.0" w:type="dxa"/>
        <w:left w:w="115.0" w:type="dxa"/>
        <w:bottom w:w="115.0" w:type="dxa"/>
        <w:right w:w="115.0" w:type="dxa"/>
      </w:tblCellMar>
    </w:tblPr>
  </w:style>
  <w:style w:type="table" w:styleId="Table2">
    <w:basedOn w:val="TableNormal"/>
    <w:tblPr>
      <w:tblStyleRowBandSize w:val="1"/>
      <w:tblStyleColBandSize w:val="1"/>
      <w:tblCellMar>
        <w:top w:w="115.0" w:type="dxa"/>
        <w:left w:w="115.0" w:type="dxa"/>
        <w:bottom w:w="115.0" w:type="dxa"/>
        <w:right w:w="115.0" w:type="dxa"/>
      </w:tblCellMar>
    </w:tblPr>
  </w:style>
  <w:style w:type="table" w:styleId="Table3">
    <w:basedOn w:val="TableNormal"/>
    <w:tblPr>
      <w:tblStyleRowBandSize w:val="1"/>
      <w:tblStyleColBandSize w:val="1"/>
      <w:tblCellMar>
        <w:top w:w="115.0" w:type="dxa"/>
        <w:left w:w="115.0" w:type="dxa"/>
        <w:bottom w:w="115.0" w:type="dxa"/>
        <w:right w:w="115.0" w:type="dxa"/>
      </w:tblCellMar>
    </w:tblPr>
  </w:style>
  <w:style w:type="table" w:styleId="Table4">
    <w:basedOn w:val="TableNormal"/>
    <w:tblPr>
      <w:tblStyleRowBandSize w:val="1"/>
      <w:tblStyleColBandSize w:val="1"/>
      <w:tblCellMar>
        <w:top w:w="115.0" w:type="dxa"/>
        <w:left w:w="115.0" w:type="dxa"/>
        <w:bottom w:w="115.0" w:type="dxa"/>
        <w:right w:w="115.0" w:type="dxa"/>
      </w:tblCellMar>
    </w:tblPr>
  </w:style>
  <w:style w:type="table" w:styleId="Table5">
    <w:basedOn w:val="TableNormal"/>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x.doi.org/10.4067/S0718-8358201900030012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eo-regular.ttf"/><Relationship Id="rId2" Type="http://schemas.openxmlformats.org/officeDocument/2006/relationships/font" Target="fonts/Geo-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QwiMiT8zb+087WeRN2co+UaMA==">CgMxLjA4AHIhMURpa2toNHp0VVVyajBzU1YyV2o3b3BNYUdOVGVGOXZq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2024-07-15T17:34:00Z</dcterms:created>
  <dc:creator>nOMBRE DEL AUTOR -cOMIENZO DEL NOMBRE DE LA PONENCIA…</dc:creator>
</cp:coreProperties>
</file>